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29AE3A15" w:rsidP="78612A89" w:rsidRDefault="29AE3A15" w14:paraId="185366C0" w14:textId="2A0E6236">
      <w:pPr>
        <w:pStyle w:val="Normal"/>
        <w:suppressLineNumbers w:val="0"/>
        <w:pBdr>
          <w:bottom w:val="single" w:color="156082" w:sz="12" w:space="4"/>
        </w:pBdr>
        <w:bidi w:val="0"/>
        <w:spacing w:before="0" w:beforeAutospacing="off" w:after="160" w:afterAutospacing="off" w:line="279" w:lineRule="auto"/>
        <w:ind w:left="0" w:right="0"/>
        <w:jc w:val="left"/>
        <w:rPr>
          <w:b w:val="1"/>
          <w:bCs w:val="1"/>
          <w:color w:val="155F81"/>
          <w:sz w:val="44"/>
          <w:szCs w:val="44"/>
        </w:rPr>
      </w:pPr>
      <w:r w:rsidRPr="78612A89" w:rsidR="4B1E1266">
        <w:rPr>
          <w:b w:val="1"/>
          <w:bCs w:val="1"/>
          <w:color w:val="155F81"/>
          <w:sz w:val="44"/>
          <w:szCs w:val="44"/>
        </w:rPr>
        <w:t>RESPONSPREVENTION</w:t>
      </w:r>
    </w:p>
    <w:p w:rsidR="31B86491" w:rsidP="78612A89" w:rsidRDefault="31B86491" w14:paraId="2F931696" w14:textId="2DA25821">
      <w:pPr>
        <w:pStyle w:val="Normal"/>
        <w:jc w:val="both"/>
        <w:rPr>
          <w:b w:val="0"/>
          <w:bCs w:val="0"/>
          <w:color w:val="auto"/>
          <w:sz w:val="24"/>
          <w:szCs w:val="24"/>
        </w:rPr>
      </w:pPr>
      <w:r w:rsidRPr="78612A89" w:rsidR="31B86491">
        <w:rPr>
          <w:b w:val="0"/>
          <w:bCs w:val="0"/>
          <w:color w:val="auto"/>
          <w:sz w:val="24"/>
          <w:szCs w:val="24"/>
        </w:rPr>
        <w:t xml:space="preserve">Responsprevention betyder att du steg för steg trappar ner dina kontrollbeteenden, försäkrande </w:t>
      </w:r>
      <w:r w:rsidRPr="78612A89" w:rsidR="31B86491">
        <w:rPr>
          <w:b w:val="0"/>
          <w:bCs w:val="0"/>
          <w:color w:val="auto"/>
          <w:sz w:val="24"/>
          <w:szCs w:val="24"/>
        </w:rPr>
        <w:t xml:space="preserve">beteenden, förebyggande beteenden och andra beteenden som du gör för att minska hälsoångest, </w:t>
      </w:r>
      <w:r w:rsidRPr="78612A89" w:rsidR="31B86491">
        <w:rPr>
          <w:b w:val="0"/>
          <w:bCs w:val="0"/>
          <w:color w:val="auto"/>
          <w:sz w:val="24"/>
          <w:szCs w:val="24"/>
        </w:rPr>
        <w:t xml:space="preserve">utvärdera kroppen eller minska risken för sjukdom på kort sikt. Poängen med detta är att du får träna </w:t>
      </w:r>
      <w:r w:rsidRPr="78612A89" w:rsidR="31B86491">
        <w:rPr>
          <w:b w:val="0"/>
          <w:bCs w:val="0"/>
          <w:color w:val="auto"/>
          <w:sz w:val="24"/>
          <w:szCs w:val="24"/>
        </w:rPr>
        <w:t xml:space="preserve">på att hantera det som väcker din hälsoångest. På kort sikt kan detta kännas ångestväckande, men </w:t>
      </w:r>
      <w:r w:rsidRPr="78612A89" w:rsidR="31B86491">
        <w:rPr>
          <w:b w:val="0"/>
          <w:bCs w:val="0"/>
          <w:color w:val="auto"/>
          <w:sz w:val="24"/>
          <w:szCs w:val="24"/>
        </w:rPr>
        <w:t>på lång sikt leder responsprevention till mindre besvär med hälsoångest.</w:t>
      </w:r>
      <w:r w:rsidRPr="78612A89" w:rsidR="400DF51F">
        <w:rPr>
          <w:b w:val="0"/>
          <w:bCs w:val="0"/>
          <w:color w:val="auto"/>
          <w:sz w:val="24"/>
          <w:szCs w:val="24"/>
        </w:rPr>
        <w:t xml:space="preserve"> </w:t>
      </w:r>
      <w:r w:rsidRPr="78612A89" w:rsidR="31B86491">
        <w:rPr>
          <w:b w:val="0"/>
          <w:bCs w:val="0"/>
          <w:color w:val="auto"/>
          <w:sz w:val="24"/>
          <w:szCs w:val="24"/>
        </w:rPr>
        <w:t xml:space="preserve">När man arbetar med responsprevention är det viktigt att sätta upp egna, personliga, mål. Målen bör </w:t>
      </w:r>
      <w:r w:rsidRPr="78612A89" w:rsidR="31B86491">
        <w:rPr>
          <w:b w:val="0"/>
          <w:bCs w:val="0"/>
          <w:color w:val="auto"/>
          <w:sz w:val="24"/>
          <w:szCs w:val="24"/>
        </w:rPr>
        <w:t xml:space="preserve">vara baserade på vad du ska göra snarare än hur du ska må. Anledningen är att beteenden – alltså </w:t>
      </w:r>
      <w:r w:rsidRPr="78612A89" w:rsidR="31B86491">
        <w:rPr>
          <w:b w:val="0"/>
          <w:bCs w:val="0"/>
          <w:color w:val="auto"/>
          <w:sz w:val="24"/>
          <w:szCs w:val="24"/>
        </w:rPr>
        <w:t xml:space="preserve">vad du gör – är något vi kan styra mer viljemässigt än hur vi känslomässigt reagerar i en </w:t>
      </w:r>
      <w:r w:rsidRPr="78612A89" w:rsidR="31B86491">
        <w:rPr>
          <w:b w:val="0"/>
          <w:bCs w:val="0"/>
          <w:color w:val="auto"/>
          <w:sz w:val="24"/>
          <w:szCs w:val="24"/>
        </w:rPr>
        <w:t>given situation.</w:t>
      </w:r>
      <w:r w:rsidRPr="78612A89" w:rsidR="181F3D25">
        <w:rPr>
          <w:b w:val="0"/>
          <w:bCs w:val="0"/>
          <w:color w:val="auto"/>
          <w:sz w:val="24"/>
          <w:szCs w:val="24"/>
        </w:rPr>
        <w:t xml:space="preserve"> </w:t>
      </w:r>
      <w:r w:rsidRPr="78612A89" w:rsidR="31B86491">
        <w:rPr>
          <w:b w:val="0"/>
          <w:bCs w:val="0"/>
          <w:color w:val="auto"/>
          <w:sz w:val="24"/>
          <w:szCs w:val="24"/>
        </w:rPr>
        <w:t xml:space="preserve">Målen bör vara sådana att de är utmanande men samtidigt möjliga att hålla. </w:t>
      </w:r>
      <w:r w:rsidRPr="78612A89" w:rsidR="62A762F2">
        <w:rPr>
          <w:b w:val="0"/>
          <w:bCs w:val="0"/>
          <w:color w:val="auto"/>
          <w:sz w:val="24"/>
          <w:szCs w:val="24"/>
        </w:rPr>
        <w:t xml:space="preserve">Sätt konkreta mål som är utmanande men möjliga för dig att hålla. Uppdatera målen, och gör målensvårare i takt med att du klarar av att hålla dem. </w:t>
      </w:r>
    </w:p>
    <w:p w:rsidR="31B86491" w:rsidP="78612A89" w:rsidRDefault="31B86491" w14:paraId="77E5EAAE" w14:textId="6E01E67D">
      <w:pPr>
        <w:pStyle w:val="Normal"/>
        <w:jc w:val="both"/>
        <w:rPr>
          <w:b w:val="0"/>
          <w:bCs w:val="0"/>
          <w:color w:val="auto"/>
          <w:sz w:val="24"/>
          <w:szCs w:val="24"/>
          <w:u w:val="single"/>
        </w:rPr>
      </w:pPr>
      <w:r w:rsidRPr="78612A89" w:rsidR="31B86491">
        <w:rPr>
          <w:b w:val="0"/>
          <w:bCs w:val="0"/>
          <w:color w:val="auto"/>
          <w:sz w:val="24"/>
          <w:szCs w:val="24"/>
          <w:u w:val="single"/>
        </w:rPr>
        <w:t xml:space="preserve">I de flesta fall går det att </w:t>
      </w:r>
      <w:r w:rsidRPr="78612A89" w:rsidR="31B86491">
        <w:rPr>
          <w:b w:val="0"/>
          <w:bCs w:val="0"/>
          <w:color w:val="auto"/>
          <w:sz w:val="24"/>
          <w:szCs w:val="24"/>
          <w:u w:val="single"/>
        </w:rPr>
        <w:t>formulera mål på något av följande sätt:</w:t>
      </w:r>
    </w:p>
    <w:p w:rsidR="31B86491" w:rsidP="78612A89" w:rsidRDefault="31B86491" w14:paraId="58517E32" w14:textId="71C8AEBB">
      <w:pPr>
        <w:pStyle w:val="ListParagraph"/>
        <w:numPr>
          <w:ilvl w:val="0"/>
          <w:numId w:val="1"/>
        </w:numPr>
        <w:jc w:val="both"/>
        <w:rPr>
          <w:b w:val="0"/>
          <w:bCs w:val="0"/>
          <w:color w:val="auto"/>
          <w:sz w:val="24"/>
          <w:szCs w:val="24"/>
        </w:rPr>
      </w:pPr>
      <w:r w:rsidRPr="78612A89" w:rsidR="31B86491">
        <w:rPr>
          <w:b w:val="1"/>
          <w:bCs w:val="1"/>
          <w:color w:val="auto"/>
          <w:sz w:val="24"/>
          <w:szCs w:val="24"/>
        </w:rPr>
        <w:t>Trappa ner beteendet</w:t>
      </w:r>
      <w:r w:rsidRPr="78612A89" w:rsidR="0DAF3427">
        <w:rPr>
          <w:b w:val="1"/>
          <w:bCs w:val="1"/>
          <w:color w:val="auto"/>
          <w:sz w:val="24"/>
          <w:szCs w:val="24"/>
        </w:rPr>
        <w:t>:</w:t>
      </w:r>
      <w:r w:rsidRPr="78612A89" w:rsidR="0DAF3427">
        <w:rPr>
          <w:b w:val="0"/>
          <w:bCs w:val="0"/>
          <w:color w:val="auto"/>
          <w:sz w:val="24"/>
          <w:szCs w:val="24"/>
        </w:rPr>
        <w:t xml:space="preserve"> </w:t>
      </w:r>
      <w:r w:rsidRPr="78612A89" w:rsidR="31B86491">
        <w:rPr>
          <w:b w:val="0"/>
          <w:bCs w:val="0"/>
          <w:color w:val="auto"/>
          <w:sz w:val="24"/>
          <w:szCs w:val="24"/>
        </w:rPr>
        <w:t xml:space="preserve">Om du </w:t>
      </w:r>
      <w:r w:rsidRPr="78612A89" w:rsidR="31B86491">
        <w:rPr>
          <w:b w:val="0"/>
          <w:bCs w:val="0"/>
          <w:color w:val="auto"/>
          <w:sz w:val="24"/>
          <w:szCs w:val="24"/>
        </w:rPr>
        <w:t>t.ex.</w:t>
      </w:r>
      <w:r w:rsidRPr="78612A89" w:rsidR="31B86491">
        <w:rPr>
          <w:b w:val="0"/>
          <w:bCs w:val="0"/>
          <w:color w:val="auto"/>
          <w:sz w:val="24"/>
          <w:szCs w:val="24"/>
        </w:rPr>
        <w:t xml:space="preserve"> haft för vana att kontrollera pulsen ofta kan du ha som mål att från </w:t>
      </w:r>
      <w:r w:rsidRPr="78612A89" w:rsidR="31B86491">
        <w:rPr>
          <w:b w:val="0"/>
          <w:bCs w:val="0"/>
          <w:color w:val="auto"/>
          <w:sz w:val="24"/>
          <w:szCs w:val="24"/>
        </w:rPr>
        <w:t xml:space="preserve">och med nu kontrollera pulsen max 5 gånger per dag. När du känner att du klarar av </w:t>
      </w:r>
      <w:r w:rsidRPr="78612A89" w:rsidR="31B86491">
        <w:rPr>
          <w:b w:val="0"/>
          <w:bCs w:val="0"/>
          <w:color w:val="auto"/>
          <w:sz w:val="24"/>
          <w:szCs w:val="24"/>
        </w:rPr>
        <w:t xml:space="preserve">detta mål kan du minska till </w:t>
      </w:r>
      <w:r w:rsidRPr="78612A89" w:rsidR="31B86491">
        <w:rPr>
          <w:b w:val="0"/>
          <w:bCs w:val="0"/>
          <w:color w:val="auto"/>
          <w:sz w:val="24"/>
          <w:szCs w:val="24"/>
        </w:rPr>
        <w:t>t.ex.</w:t>
      </w:r>
      <w:r w:rsidRPr="78612A89" w:rsidR="31B86491">
        <w:rPr>
          <w:b w:val="0"/>
          <w:bCs w:val="0"/>
          <w:color w:val="auto"/>
          <w:sz w:val="24"/>
          <w:szCs w:val="24"/>
        </w:rPr>
        <w:t xml:space="preserve"> 2 gånger per dag, sedan 1 gång och slutligen </w:t>
      </w:r>
      <w:r w:rsidRPr="78612A89" w:rsidR="31B86491">
        <w:rPr>
          <w:b w:val="0"/>
          <w:bCs w:val="0"/>
          <w:color w:val="auto"/>
          <w:sz w:val="24"/>
          <w:szCs w:val="24"/>
        </w:rPr>
        <w:t>sluta helt. Du väljer själv i vilken takt du arbetar.</w:t>
      </w:r>
    </w:p>
    <w:p w:rsidR="5CC098ED" w:rsidP="78612A89" w:rsidRDefault="5CC098ED" w14:paraId="656518E1" w14:textId="5609040E">
      <w:pPr>
        <w:pStyle w:val="ListParagraph"/>
        <w:numPr>
          <w:ilvl w:val="0"/>
          <w:numId w:val="1"/>
        </w:numPr>
        <w:jc w:val="both"/>
        <w:rPr>
          <w:b w:val="0"/>
          <w:bCs w:val="0"/>
          <w:color w:val="auto"/>
          <w:sz w:val="24"/>
          <w:szCs w:val="24"/>
        </w:rPr>
      </w:pPr>
      <w:r w:rsidRPr="78612A89" w:rsidR="5CC098ED">
        <w:rPr>
          <w:b w:val="1"/>
          <w:bCs w:val="1"/>
          <w:color w:val="auto"/>
          <w:sz w:val="24"/>
          <w:szCs w:val="24"/>
        </w:rPr>
        <w:t>Bes</w:t>
      </w:r>
      <w:r w:rsidRPr="78612A89" w:rsidR="31B86491">
        <w:rPr>
          <w:b w:val="1"/>
          <w:bCs w:val="1"/>
          <w:color w:val="auto"/>
          <w:sz w:val="24"/>
          <w:szCs w:val="24"/>
        </w:rPr>
        <w:t>täm tid för beteendet</w:t>
      </w:r>
      <w:r w:rsidRPr="78612A89" w:rsidR="244CD8B6">
        <w:rPr>
          <w:b w:val="1"/>
          <w:bCs w:val="1"/>
          <w:color w:val="auto"/>
          <w:sz w:val="24"/>
          <w:szCs w:val="24"/>
        </w:rPr>
        <w:t xml:space="preserve">: </w:t>
      </w:r>
      <w:r w:rsidRPr="78612A89" w:rsidR="31B86491">
        <w:rPr>
          <w:b w:val="0"/>
          <w:bCs w:val="0"/>
          <w:color w:val="auto"/>
          <w:sz w:val="24"/>
          <w:szCs w:val="24"/>
        </w:rPr>
        <w:t xml:space="preserve">Vissa beteenden kanske du inte vill sluta med även om du upplever att du använder </w:t>
      </w:r>
      <w:r w:rsidRPr="78612A89" w:rsidR="31B86491">
        <w:rPr>
          <w:b w:val="0"/>
          <w:bCs w:val="0"/>
          <w:color w:val="auto"/>
          <w:sz w:val="24"/>
          <w:szCs w:val="24"/>
        </w:rPr>
        <w:t xml:space="preserve">dig av dessa som hälsoångestbeteenden. Ett exempel är om du har för vana att ägna </w:t>
      </w:r>
      <w:r w:rsidRPr="78612A89" w:rsidR="31B86491">
        <w:rPr>
          <w:b w:val="0"/>
          <w:bCs w:val="0"/>
          <w:color w:val="auto"/>
          <w:sz w:val="24"/>
          <w:szCs w:val="24"/>
        </w:rPr>
        <w:t xml:space="preserve">dig åt fysisk träning för att </w:t>
      </w:r>
      <w:r w:rsidRPr="78612A89" w:rsidR="5324D19F">
        <w:rPr>
          <w:b w:val="0"/>
          <w:bCs w:val="0"/>
          <w:color w:val="auto"/>
          <w:sz w:val="24"/>
          <w:szCs w:val="24"/>
        </w:rPr>
        <w:t>motverka sjukdomskänsla.</w:t>
      </w:r>
    </w:p>
    <w:p w:rsidR="2875AC4F" w:rsidP="78612A89" w:rsidRDefault="2875AC4F" w14:paraId="2864B48C" w14:textId="1DEE354D">
      <w:pPr>
        <w:pStyle w:val="ListParagraph"/>
        <w:numPr>
          <w:ilvl w:val="0"/>
          <w:numId w:val="1"/>
        </w:numPr>
        <w:jc w:val="both"/>
        <w:rPr>
          <w:b w:val="0"/>
          <w:bCs w:val="0"/>
          <w:color w:val="auto"/>
          <w:sz w:val="24"/>
          <w:szCs w:val="24"/>
        </w:rPr>
      </w:pPr>
      <w:r w:rsidRPr="78612A89" w:rsidR="2875AC4F">
        <w:rPr>
          <w:b w:val="1"/>
          <w:bCs w:val="1"/>
          <w:color w:val="auto"/>
          <w:sz w:val="24"/>
          <w:szCs w:val="24"/>
        </w:rPr>
        <w:t>Skj</w:t>
      </w:r>
      <w:r w:rsidRPr="78612A89" w:rsidR="31B86491">
        <w:rPr>
          <w:b w:val="1"/>
          <w:bCs w:val="1"/>
          <w:color w:val="auto"/>
          <w:sz w:val="24"/>
          <w:szCs w:val="24"/>
        </w:rPr>
        <w:t>ut upp beteendet</w:t>
      </w:r>
      <w:r w:rsidRPr="78612A89" w:rsidR="67FB5B0E">
        <w:rPr>
          <w:b w:val="1"/>
          <w:bCs w:val="1"/>
          <w:color w:val="auto"/>
          <w:sz w:val="24"/>
          <w:szCs w:val="24"/>
        </w:rPr>
        <w:t>.</w:t>
      </w:r>
      <w:r w:rsidRPr="78612A89" w:rsidR="67FB5B0E">
        <w:rPr>
          <w:b w:val="0"/>
          <w:bCs w:val="0"/>
          <w:color w:val="auto"/>
          <w:sz w:val="24"/>
          <w:szCs w:val="24"/>
        </w:rPr>
        <w:t xml:space="preserve"> </w:t>
      </w:r>
      <w:r w:rsidRPr="78612A89" w:rsidR="31B86491">
        <w:rPr>
          <w:b w:val="0"/>
          <w:bCs w:val="0"/>
          <w:color w:val="auto"/>
          <w:sz w:val="24"/>
          <w:szCs w:val="24"/>
        </w:rPr>
        <w:t xml:space="preserve">Ett annat sätt att arbeta är att skjuta upp ditt hälsoångestbeteende varje </w:t>
      </w:r>
      <w:r w:rsidRPr="78612A89" w:rsidR="31B86491">
        <w:rPr>
          <w:b w:val="0"/>
          <w:bCs w:val="0"/>
          <w:color w:val="auto"/>
          <w:sz w:val="24"/>
          <w:szCs w:val="24"/>
        </w:rPr>
        <w:t>gång du känner ett behov att utföra det. Exempelvis kan du varje gång</w:t>
      </w:r>
      <w:r w:rsidRPr="78612A89" w:rsidR="28A55737">
        <w:rPr>
          <w:b w:val="0"/>
          <w:bCs w:val="0"/>
          <w:color w:val="auto"/>
          <w:sz w:val="24"/>
          <w:szCs w:val="24"/>
        </w:rPr>
        <w:t xml:space="preserve"> </w:t>
      </w:r>
      <w:r w:rsidRPr="78612A89" w:rsidR="31B86491">
        <w:rPr>
          <w:b w:val="0"/>
          <w:bCs w:val="0"/>
          <w:color w:val="auto"/>
          <w:sz w:val="24"/>
          <w:szCs w:val="24"/>
        </w:rPr>
        <w:t xml:space="preserve">du </w:t>
      </w:r>
      <w:r w:rsidRPr="78612A89" w:rsidR="31B86491">
        <w:rPr>
          <w:b w:val="0"/>
          <w:bCs w:val="0"/>
          <w:color w:val="auto"/>
          <w:sz w:val="24"/>
          <w:szCs w:val="24"/>
        </w:rPr>
        <w:t>känner ett behov</w:t>
      </w:r>
      <w:r w:rsidRPr="78612A89" w:rsidR="4C92A3F2">
        <w:rPr>
          <w:b w:val="0"/>
          <w:bCs w:val="0"/>
          <w:color w:val="auto"/>
          <w:sz w:val="24"/>
          <w:szCs w:val="24"/>
        </w:rPr>
        <w:t xml:space="preserve"> </w:t>
      </w:r>
      <w:r w:rsidRPr="78612A89" w:rsidR="31B86491">
        <w:rPr>
          <w:b w:val="0"/>
          <w:bCs w:val="0"/>
          <w:color w:val="auto"/>
          <w:sz w:val="24"/>
          <w:szCs w:val="24"/>
        </w:rPr>
        <w:t xml:space="preserve">att kontrollera knölar och förhårdnader på kroppen vänta i 5 </w:t>
      </w:r>
      <w:r w:rsidRPr="78612A89" w:rsidR="31B86491">
        <w:rPr>
          <w:b w:val="0"/>
          <w:bCs w:val="0"/>
          <w:color w:val="auto"/>
          <w:sz w:val="24"/>
          <w:szCs w:val="24"/>
        </w:rPr>
        <w:t xml:space="preserve">minuter innan du gör detta. När du klarar av denna tidsgräns ökar du tiden till 10 </w:t>
      </w:r>
      <w:r w:rsidRPr="78612A89" w:rsidR="31B86491">
        <w:rPr>
          <w:b w:val="0"/>
          <w:bCs w:val="0"/>
          <w:color w:val="auto"/>
          <w:sz w:val="24"/>
          <w:szCs w:val="24"/>
        </w:rPr>
        <w:t xml:space="preserve">minuter, senare 30 minuter, en timme, och slutligen kan du förhoppningsvis sluta helt </w:t>
      </w:r>
      <w:r w:rsidRPr="78612A89" w:rsidR="31B86491">
        <w:rPr>
          <w:b w:val="0"/>
          <w:bCs w:val="0"/>
          <w:color w:val="auto"/>
          <w:sz w:val="24"/>
          <w:szCs w:val="24"/>
        </w:rPr>
        <w:t>med att kontrollera knölar.</w:t>
      </w:r>
    </w:p>
    <w:p w:rsidR="31B86491" w:rsidP="78612A89" w:rsidRDefault="31B86491" w14:paraId="05499F43" w14:textId="051C3F44">
      <w:pPr>
        <w:pStyle w:val="Normal"/>
        <w:jc w:val="both"/>
      </w:pPr>
      <w:r w:rsidRPr="78612A89" w:rsidR="31B86491">
        <w:rPr>
          <w:b w:val="0"/>
          <w:bCs w:val="0"/>
          <w:color w:val="auto"/>
          <w:sz w:val="24"/>
          <w:szCs w:val="24"/>
        </w:rPr>
        <w:t xml:space="preserve">I de allra flesta fall har du allt att vinna på att sluta helt med dina hälsoångestbeteenden. Undantag </w:t>
      </w:r>
      <w:r w:rsidRPr="78612A89" w:rsidR="31B86491">
        <w:rPr>
          <w:b w:val="0"/>
          <w:bCs w:val="0"/>
          <w:color w:val="auto"/>
          <w:sz w:val="24"/>
          <w:szCs w:val="24"/>
        </w:rPr>
        <w:t xml:space="preserve">är </w:t>
      </w:r>
      <w:r w:rsidRPr="78612A89" w:rsidR="31B86491">
        <w:rPr>
          <w:b w:val="0"/>
          <w:bCs w:val="0"/>
          <w:color w:val="auto"/>
          <w:sz w:val="24"/>
          <w:szCs w:val="24"/>
        </w:rPr>
        <w:t>t.ex.</w:t>
      </w:r>
      <w:r w:rsidRPr="78612A89" w:rsidR="31B86491">
        <w:rPr>
          <w:b w:val="0"/>
          <w:bCs w:val="0"/>
          <w:color w:val="auto"/>
          <w:sz w:val="24"/>
          <w:szCs w:val="24"/>
        </w:rPr>
        <w:t xml:space="preserve"> vårdsökande som det givetvis är viktigt att använda sig av i rätt lägen. En vanlig fråga är hur </w:t>
      </w:r>
      <w:r w:rsidRPr="78612A89" w:rsidR="31B86491">
        <w:rPr>
          <w:b w:val="0"/>
          <w:bCs w:val="0"/>
          <w:color w:val="auto"/>
          <w:sz w:val="24"/>
          <w:szCs w:val="24"/>
        </w:rPr>
        <w:t xml:space="preserve">man ska vara säker på att responsprevention inte är farlig. Det korta svaret på den frågan är att man </w:t>
      </w:r>
      <w:r w:rsidRPr="78612A89" w:rsidR="31B86491">
        <w:rPr>
          <w:b w:val="0"/>
          <w:bCs w:val="0"/>
          <w:color w:val="auto"/>
          <w:sz w:val="24"/>
          <w:szCs w:val="24"/>
        </w:rPr>
        <w:t>aldrig kan vara helt säker när det gäller hälsan, och att det alltid finns en risk att man är allvarligt sjuk.</w:t>
      </w:r>
      <w:r w:rsidRPr="78612A89" w:rsidR="61F67F7A">
        <w:rPr>
          <w:b w:val="0"/>
          <w:bCs w:val="0"/>
          <w:color w:val="auto"/>
          <w:sz w:val="24"/>
          <w:szCs w:val="24"/>
        </w:rPr>
        <w:t xml:space="preserve"> </w:t>
      </w:r>
      <w:r w:rsidRPr="78612A89" w:rsidR="31B86491">
        <w:rPr>
          <w:b w:val="0"/>
          <w:bCs w:val="0"/>
          <w:color w:val="auto"/>
          <w:sz w:val="24"/>
          <w:szCs w:val="24"/>
        </w:rPr>
        <w:t xml:space="preserve">För att minska hälsoångest är det nödvändigt att sluta med hälsoångestbeteenden, men det betyder </w:t>
      </w:r>
      <w:r w:rsidRPr="78612A89" w:rsidR="31B86491">
        <w:rPr>
          <w:b w:val="0"/>
          <w:bCs w:val="0"/>
          <w:color w:val="auto"/>
          <w:sz w:val="24"/>
          <w:szCs w:val="24"/>
        </w:rPr>
        <w:t xml:space="preserve">också att man får känna av en större osäkerhet gällande hälsan. Detta är egentligen ett bra tecken på </w:t>
      </w:r>
      <w:r w:rsidRPr="78612A89" w:rsidR="31B86491">
        <w:rPr>
          <w:b w:val="0"/>
          <w:bCs w:val="0"/>
          <w:color w:val="auto"/>
          <w:sz w:val="24"/>
          <w:szCs w:val="24"/>
        </w:rPr>
        <w:t xml:space="preserve">att man tränar på rätt saker. Det är dock givetvis bara du själv som kan bestämma hur långt du vill gå </w:t>
      </w:r>
      <w:r w:rsidRPr="78612A89" w:rsidR="31B86491">
        <w:rPr>
          <w:b w:val="0"/>
          <w:bCs w:val="0"/>
          <w:color w:val="auto"/>
          <w:sz w:val="24"/>
          <w:szCs w:val="24"/>
        </w:rPr>
        <w:t xml:space="preserve">i din responsprevention. Ju längre du vågar utmana dig själv, ju bättre chanser ger du dig själv att </w:t>
      </w:r>
      <w:r w:rsidRPr="78612A89" w:rsidR="31B86491">
        <w:rPr>
          <w:b w:val="0"/>
          <w:bCs w:val="0"/>
          <w:color w:val="auto"/>
          <w:sz w:val="24"/>
          <w:szCs w:val="24"/>
        </w:rPr>
        <w:t>påverka din hälsoångest på lång sikt.</w:t>
      </w:r>
    </w:p>
    <w:p w:rsidR="31B86491" w:rsidP="78612A89" w:rsidRDefault="31B86491" w14:paraId="72BE4D8C" w14:textId="5ED5A848">
      <w:pPr>
        <w:pStyle w:val="Normal"/>
        <w:jc w:val="both"/>
      </w:pPr>
      <w:r w:rsidRPr="78612A89" w:rsidR="31B86491">
        <w:rPr>
          <w:b w:val="0"/>
          <w:bCs w:val="0"/>
          <w:color w:val="auto"/>
          <w:sz w:val="24"/>
          <w:szCs w:val="24"/>
        </w:rPr>
        <w:t xml:space="preserve">Om du inte kommer på några hälsoångestbeteenden hos dig själv, fundera över om du har några </w:t>
      </w:r>
      <w:r w:rsidRPr="78612A89" w:rsidR="31B86491">
        <w:rPr>
          <w:b w:val="0"/>
          <w:bCs w:val="0"/>
          <w:color w:val="auto"/>
          <w:sz w:val="24"/>
          <w:szCs w:val="24"/>
        </w:rPr>
        <w:t xml:space="preserve">tankemönster eller ”inre” beteenden som fungerar på ett liknande sätt; </w:t>
      </w:r>
      <w:r w:rsidRPr="78612A89" w:rsidR="31B86491">
        <w:rPr>
          <w:b w:val="0"/>
          <w:bCs w:val="0"/>
          <w:color w:val="auto"/>
          <w:sz w:val="24"/>
          <w:szCs w:val="24"/>
        </w:rPr>
        <w:t>t.ex.</w:t>
      </w:r>
      <w:r w:rsidRPr="78612A89" w:rsidR="31B86491">
        <w:rPr>
          <w:b w:val="0"/>
          <w:bCs w:val="0"/>
          <w:color w:val="auto"/>
          <w:sz w:val="24"/>
          <w:szCs w:val="24"/>
        </w:rPr>
        <w:t xml:space="preserve"> att du känner efter i en </w:t>
      </w:r>
      <w:r w:rsidRPr="78612A89" w:rsidR="31B86491">
        <w:rPr>
          <w:b w:val="0"/>
          <w:bCs w:val="0"/>
          <w:color w:val="auto"/>
          <w:sz w:val="24"/>
          <w:szCs w:val="24"/>
        </w:rPr>
        <w:t xml:space="preserve">viss del av kroppen eller att du tänker igenom förklaringen bakom dina kroppsliga symtom. Sådana </w:t>
      </w:r>
      <w:r w:rsidRPr="78612A89" w:rsidR="31B86491">
        <w:rPr>
          <w:b w:val="0"/>
          <w:bCs w:val="0"/>
          <w:color w:val="auto"/>
          <w:sz w:val="24"/>
          <w:szCs w:val="24"/>
        </w:rPr>
        <w:t>hälsoångestbeteenden går det i regel inte att sätta lika tydliga mål för,</w:t>
      </w:r>
      <w:r w:rsidRPr="78612A89" w:rsidR="72C48868">
        <w:rPr>
          <w:b w:val="0"/>
          <w:bCs w:val="0"/>
          <w:color w:val="auto"/>
          <w:sz w:val="24"/>
          <w:szCs w:val="24"/>
        </w:rPr>
        <w:t xml:space="preserve"> </w:t>
      </w:r>
      <w:r w:rsidRPr="78612A89" w:rsidR="31B86491">
        <w:rPr>
          <w:b w:val="0"/>
          <w:bCs w:val="0"/>
          <w:color w:val="auto"/>
          <w:sz w:val="24"/>
          <w:szCs w:val="24"/>
        </w:rPr>
        <w:t>samtidigt</w:t>
      </w:r>
      <w:r w:rsidRPr="78612A89" w:rsidR="59EF2BE0">
        <w:rPr>
          <w:b w:val="0"/>
          <w:bCs w:val="0"/>
          <w:color w:val="auto"/>
          <w:sz w:val="24"/>
          <w:szCs w:val="24"/>
        </w:rPr>
        <w:t xml:space="preserve"> är</w:t>
      </w:r>
      <w:r w:rsidRPr="78612A89" w:rsidR="31B86491">
        <w:rPr>
          <w:b w:val="0"/>
          <w:bCs w:val="0"/>
          <w:color w:val="auto"/>
          <w:sz w:val="24"/>
          <w:szCs w:val="24"/>
        </w:rPr>
        <w:t xml:space="preserve"> </w:t>
      </w:r>
      <w:r w:rsidRPr="78612A89" w:rsidR="6B61B96E">
        <w:rPr>
          <w:b w:val="0"/>
          <w:bCs w:val="0"/>
          <w:color w:val="auto"/>
          <w:sz w:val="24"/>
          <w:szCs w:val="24"/>
        </w:rPr>
        <w:t xml:space="preserve">det </w:t>
      </w:r>
      <w:r w:rsidRPr="78612A89" w:rsidR="31B86491">
        <w:rPr>
          <w:b w:val="0"/>
          <w:bCs w:val="0"/>
          <w:color w:val="auto"/>
          <w:sz w:val="24"/>
          <w:szCs w:val="24"/>
        </w:rPr>
        <w:t xml:space="preserve">viktigt </w:t>
      </w:r>
      <w:r w:rsidRPr="78612A89" w:rsidR="31B86491">
        <w:rPr>
          <w:b w:val="0"/>
          <w:bCs w:val="0"/>
          <w:color w:val="auto"/>
          <w:sz w:val="24"/>
          <w:szCs w:val="24"/>
        </w:rPr>
        <w:t xml:space="preserve">att försöka avstå så gott som det går. </w:t>
      </w:r>
    </w:p>
    <w:tbl>
      <w:tblPr>
        <w:tblStyle w:val="TableGrid"/>
        <w:tblW w:w="0" w:type="auto"/>
        <w:jc w:val="center"/>
        <w:tblLook w:val="06A0" w:firstRow="1" w:lastRow="0" w:firstColumn="1" w:lastColumn="0" w:noHBand="1" w:noVBand="1"/>
      </w:tblPr>
      <w:tblGrid>
        <w:gridCol w:w="3969"/>
        <w:gridCol w:w="3969"/>
      </w:tblGrid>
      <w:tr w:rsidR="78612A89" w:rsidTr="78612A89" w14:paraId="1A56100B">
        <w:trPr>
          <w:trHeight w:val="300"/>
        </w:trPr>
        <w:tc>
          <w:tcPr>
            <w:tcW w:w="3969" w:type="dxa"/>
            <w:tcMar/>
          </w:tcPr>
          <w:p w:rsidR="31B86491" w:rsidP="78612A89" w:rsidRDefault="31B86491" w14:paraId="0AB68F14" w14:textId="678232E9">
            <w:pPr>
              <w:pStyle w:val="Normal"/>
              <w:jc w:val="center"/>
              <w:rPr>
                <w:b w:val="1"/>
                <w:bCs w:val="1"/>
                <w:color w:val="auto"/>
                <w:sz w:val="24"/>
                <w:szCs w:val="24"/>
              </w:rPr>
            </w:pPr>
            <w:r w:rsidRPr="78612A89" w:rsidR="31B86491">
              <w:rPr>
                <w:b w:val="1"/>
                <w:bCs w:val="1"/>
                <w:color w:val="auto"/>
                <w:sz w:val="24"/>
                <w:szCs w:val="24"/>
              </w:rPr>
              <w:t>Hälsoångestbeteeenden</w:t>
            </w:r>
          </w:p>
          <w:p w:rsidR="31B86491" w:rsidP="78612A89" w:rsidRDefault="31B86491" w14:paraId="7C7400C8" w14:textId="289630D8">
            <w:pPr>
              <w:pStyle w:val="Normal"/>
              <w:jc w:val="center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  <w:r w:rsidRPr="78612A89" w:rsidR="31B86491"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  <w:t>Hur brukar jag göra?</w:t>
            </w:r>
          </w:p>
        </w:tc>
        <w:tc>
          <w:tcPr>
            <w:tcW w:w="3969" w:type="dxa"/>
            <w:tcMar/>
          </w:tcPr>
          <w:p w:rsidR="31B86491" w:rsidP="78612A89" w:rsidRDefault="31B86491" w14:paraId="2826FE90" w14:textId="64370867">
            <w:pPr>
              <w:pStyle w:val="Normal"/>
              <w:jc w:val="center"/>
              <w:rPr>
                <w:b w:val="1"/>
                <w:bCs w:val="1"/>
                <w:color w:val="auto"/>
                <w:sz w:val="24"/>
                <w:szCs w:val="24"/>
              </w:rPr>
            </w:pPr>
            <w:r w:rsidRPr="78612A89" w:rsidR="31B86491">
              <w:rPr>
                <w:b w:val="1"/>
                <w:bCs w:val="1"/>
                <w:color w:val="auto"/>
                <w:sz w:val="24"/>
                <w:szCs w:val="24"/>
              </w:rPr>
              <w:t xml:space="preserve">Målbeteenden </w:t>
            </w:r>
          </w:p>
          <w:p w:rsidR="31B86491" w:rsidP="78612A89" w:rsidRDefault="31B86491" w14:paraId="78AC7D81" w14:textId="607DC07F">
            <w:pPr>
              <w:pStyle w:val="Normal"/>
              <w:jc w:val="center"/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</w:pPr>
            <w:r w:rsidRPr="78612A89" w:rsidR="31B86491">
              <w:rPr>
                <w:b w:val="0"/>
                <w:bCs w:val="0"/>
                <w:i w:val="1"/>
                <w:iCs w:val="1"/>
                <w:color w:val="auto"/>
                <w:sz w:val="24"/>
                <w:szCs w:val="24"/>
              </w:rPr>
              <w:t>Hur skulle jag vilja göra istället?</w:t>
            </w:r>
          </w:p>
        </w:tc>
      </w:tr>
      <w:tr w:rsidR="78612A89" w:rsidTr="78612A89" w14:paraId="28106C80">
        <w:trPr>
          <w:trHeight w:val="567"/>
        </w:trPr>
        <w:tc>
          <w:tcPr>
            <w:tcW w:w="3969" w:type="dxa"/>
            <w:tcMar/>
          </w:tcPr>
          <w:p w:rsidR="78612A89" w:rsidP="78612A89" w:rsidRDefault="78612A89" w14:paraId="2967EEF4" w14:textId="2EEA1052">
            <w:pPr>
              <w:pStyle w:val="Normal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tcMar/>
          </w:tcPr>
          <w:p w:rsidR="78612A89" w:rsidP="78612A89" w:rsidRDefault="78612A89" w14:paraId="639D4351" w14:textId="2EEA1052">
            <w:pPr>
              <w:pStyle w:val="Normal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78612A89" w:rsidTr="78612A89" w14:paraId="2355EC55">
        <w:trPr>
          <w:trHeight w:val="567"/>
        </w:trPr>
        <w:tc>
          <w:tcPr>
            <w:tcW w:w="3969" w:type="dxa"/>
            <w:tcMar/>
          </w:tcPr>
          <w:p w:rsidR="78612A89" w:rsidP="78612A89" w:rsidRDefault="78612A89" w14:paraId="019FF871" w14:textId="2EEA1052">
            <w:pPr>
              <w:pStyle w:val="Normal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tcMar/>
          </w:tcPr>
          <w:p w:rsidR="78612A89" w:rsidP="78612A89" w:rsidRDefault="78612A89" w14:paraId="13ECBD2C" w14:textId="2EEA1052">
            <w:pPr>
              <w:pStyle w:val="Normal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78612A89" w:rsidTr="78612A89" w14:paraId="7400C411">
        <w:trPr>
          <w:trHeight w:val="567"/>
        </w:trPr>
        <w:tc>
          <w:tcPr>
            <w:tcW w:w="3969" w:type="dxa"/>
            <w:tcMar/>
          </w:tcPr>
          <w:p w:rsidR="78612A89" w:rsidP="78612A89" w:rsidRDefault="78612A89" w14:paraId="2563DFA9" w14:textId="2EEA1052">
            <w:pPr>
              <w:pStyle w:val="Normal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tcMar/>
          </w:tcPr>
          <w:p w:rsidR="78612A89" w:rsidP="78612A89" w:rsidRDefault="78612A89" w14:paraId="1362140C" w14:textId="2EEA1052">
            <w:pPr>
              <w:pStyle w:val="Normal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78612A89" w:rsidTr="78612A89" w14:paraId="4D120A57">
        <w:trPr>
          <w:trHeight w:val="567"/>
        </w:trPr>
        <w:tc>
          <w:tcPr>
            <w:tcW w:w="3969" w:type="dxa"/>
            <w:tcMar/>
          </w:tcPr>
          <w:p w:rsidR="78612A89" w:rsidP="78612A89" w:rsidRDefault="78612A89" w14:paraId="0567422F" w14:textId="2EEA1052">
            <w:pPr>
              <w:pStyle w:val="Normal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tcMar/>
          </w:tcPr>
          <w:p w:rsidR="78612A89" w:rsidP="78612A89" w:rsidRDefault="78612A89" w14:paraId="2F22E89B" w14:textId="2EEA1052">
            <w:pPr>
              <w:pStyle w:val="Normal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78612A89" w:rsidTr="78612A89" w14:paraId="75ACC4B6">
        <w:trPr>
          <w:trHeight w:val="567"/>
        </w:trPr>
        <w:tc>
          <w:tcPr>
            <w:tcW w:w="3969" w:type="dxa"/>
            <w:tcMar/>
          </w:tcPr>
          <w:p w:rsidR="78612A89" w:rsidP="78612A89" w:rsidRDefault="78612A89" w14:paraId="7F4C6BEA" w14:textId="2EEA1052">
            <w:pPr>
              <w:pStyle w:val="Normal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tcMar/>
          </w:tcPr>
          <w:p w:rsidR="78612A89" w:rsidP="78612A89" w:rsidRDefault="78612A89" w14:paraId="7BF69DD8" w14:textId="2EEA1052">
            <w:pPr>
              <w:pStyle w:val="Normal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78612A89" w:rsidTr="78612A89" w14:paraId="6741AA7E">
        <w:trPr>
          <w:trHeight w:val="567"/>
        </w:trPr>
        <w:tc>
          <w:tcPr>
            <w:tcW w:w="3969" w:type="dxa"/>
            <w:tcMar/>
          </w:tcPr>
          <w:p w:rsidR="78612A89" w:rsidP="78612A89" w:rsidRDefault="78612A89" w14:paraId="1B99E6B2" w14:textId="2EEA1052">
            <w:pPr>
              <w:pStyle w:val="Normal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tcMar/>
          </w:tcPr>
          <w:p w:rsidR="78612A89" w:rsidP="78612A89" w:rsidRDefault="78612A89" w14:paraId="1BB09FF8" w14:textId="2EEA1052">
            <w:pPr>
              <w:pStyle w:val="Normal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78612A89" w:rsidTr="78612A89" w14:paraId="57483CB2">
        <w:trPr>
          <w:trHeight w:val="567"/>
        </w:trPr>
        <w:tc>
          <w:tcPr>
            <w:tcW w:w="3969" w:type="dxa"/>
            <w:tcMar/>
          </w:tcPr>
          <w:p w:rsidR="78612A89" w:rsidP="78612A89" w:rsidRDefault="78612A89" w14:paraId="7D915403" w14:textId="2EEA1052">
            <w:pPr>
              <w:pStyle w:val="Normal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tcMar/>
          </w:tcPr>
          <w:p w:rsidR="78612A89" w:rsidP="78612A89" w:rsidRDefault="78612A89" w14:paraId="5FDE7F0C" w14:textId="2EEA1052">
            <w:pPr>
              <w:pStyle w:val="Normal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78612A89" w:rsidTr="78612A89" w14:paraId="39562CE5">
        <w:trPr>
          <w:trHeight w:val="567"/>
        </w:trPr>
        <w:tc>
          <w:tcPr>
            <w:tcW w:w="3969" w:type="dxa"/>
            <w:tcMar/>
          </w:tcPr>
          <w:p w:rsidR="78612A89" w:rsidP="78612A89" w:rsidRDefault="78612A89" w14:paraId="52948C97" w14:textId="12476F12">
            <w:pPr>
              <w:pStyle w:val="Normal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tcMar/>
          </w:tcPr>
          <w:p w:rsidR="78612A89" w:rsidP="78612A89" w:rsidRDefault="78612A89" w14:paraId="18468AAB" w14:textId="66CB58A1">
            <w:pPr>
              <w:pStyle w:val="Normal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78612A89" w:rsidTr="78612A89" w14:paraId="046FC1EE">
        <w:trPr>
          <w:trHeight w:val="567"/>
        </w:trPr>
        <w:tc>
          <w:tcPr>
            <w:tcW w:w="3969" w:type="dxa"/>
            <w:tcMar/>
          </w:tcPr>
          <w:p w:rsidR="78612A89" w:rsidP="78612A89" w:rsidRDefault="78612A89" w14:paraId="65ABA3A4" w14:textId="69CD5105">
            <w:pPr>
              <w:pStyle w:val="Normal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tcMar/>
          </w:tcPr>
          <w:p w:rsidR="78612A89" w:rsidP="78612A89" w:rsidRDefault="78612A89" w14:paraId="091AE11F" w14:textId="07657500">
            <w:pPr>
              <w:pStyle w:val="Normal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78612A89" w:rsidTr="78612A89" w14:paraId="4305EE5D">
        <w:trPr>
          <w:trHeight w:val="567"/>
        </w:trPr>
        <w:tc>
          <w:tcPr>
            <w:tcW w:w="3969" w:type="dxa"/>
            <w:tcMar/>
          </w:tcPr>
          <w:p w:rsidR="78612A89" w:rsidP="78612A89" w:rsidRDefault="78612A89" w14:paraId="4DCF64A3" w14:textId="5C59C623">
            <w:pPr>
              <w:pStyle w:val="Normal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tcMar/>
          </w:tcPr>
          <w:p w:rsidR="78612A89" w:rsidP="78612A89" w:rsidRDefault="78612A89" w14:paraId="5A43706B" w14:textId="19680F81">
            <w:pPr>
              <w:pStyle w:val="Normal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78612A89" w:rsidTr="78612A89" w14:paraId="21128731">
        <w:trPr>
          <w:trHeight w:val="567"/>
        </w:trPr>
        <w:tc>
          <w:tcPr>
            <w:tcW w:w="3969" w:type="dxa"/>
            <w:tcMar/>
          </w:tcPr>
          <w:p w:rsidR="78612A89" w:rsidP="78612A89" w:rsidRDefault="78612A89" w14:paraId="3D7C79F4" w14:textId="02256043">
            <w:pPr>
              <w:pStyle w:val="Normal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tcMar/>
          </w:tcPr>
          <w:p w:rsidR="78612A89" w:rsidP="78612A89" w:rsidRDefault="78612A89" w14:paraId="1186BE2E" w14:textId="5D143270">
            <w:pPr>
              <w:pStyle w:val="Normal"/>
              <w:jc w:val="both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</w:tbl>
    <w:p w:rsidR="6F98A35F" w:rsidP="6F98A35F" w:rsidRDefault="6F98A35F" w14:paraId="20B3EB71" w14:textId="19AB7309">
      <w:pPr>
        <w:rPr>
          <w:b w:val="1"/>
          <w:bCs w:val="1"/>
          <w:color w:val="auto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0E1B21F7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72173330">
          <w:pPr>
            <w:pStyle w:val="Header"/>
            <w:bidi w:val="0"/>
            <w:ind w:right="-115"/>
            <w:jc w:val="right"/>
          </w:pPr>
          <w:r w:rsidR="0E1B21F7">
            <w:drawing>
              <wp:inline wp14:editId="76297204" wp14:anchorId="68161145">
                <wp:extent cx="1771650" cy="304800"/>
                <wp:effectExtent l="0" t="0" r="0" b="0"/>
                <wp:docPr id="1152389372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152389372" name="Picture 1152389372"/>
                        <pic:cNvPicPr/>
                      </pic:nvPicPr>
                      <pic:blipFill>
                        <a:blip xmlns:r="http://schemas.openxmlformats.org/officeDocument/2006/relationships" r:embed="rId1246192063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c0ebc3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1382421"/>
    <w:rsid w:val="023752FC"/>
    <w:rsid w:val="029ADD44"/>
    <w:rsid w:val="02DC01AD"/>
    <w:rsid w:val="0520ADB6"/>
    <w:rsid w:val="05B6885C"/>
    <w:rsid w:val="0603DAAE"/>
    <w:rsid w:val="0827E6C7"/>
    <w:rsid w:val="088EB8A6"/>
    <w:rsid w:val="08C45E2B"/>
    <w:rsid w:val="0DAF3427"/>
    <w:rsid w:val="0E1B21F7"/>
    <w:rsid w:val="101C473A"/>
    <w:rsid w:val="127F0DFE"/>
    <w:rsid w:val="151272A3"/>
    <w:rsid w:val="1666B78A"/>
    <w:rsid w:val="175343AD"/>
    <w:rsid w:val="181F3D25"/>
    <w:rsid w:val="195C15B6"/>
    <w:rsid w:val="1CDAF61B"/>
    <w:rsid w:val="1EDD7084"/>
    <w:rsid w:val="20789FB2"/>
    <w:rsid w:val="244CD8B6"/>
    <w:rsid w:val="2507477F"/>
    <w:rsid w:val="259E5BA0"/>
    <w:rsid w:val="26260F7D"/>
    <w:rsid w:val="2875AC4F"/>
    <w:rsid w:val="28A55737"/>
    <w:rsid w:val="29AE3A15"/>
    <w:rsid w:val="2EA47830"/>
    <w:rsid w:val="2F3F916C"/>
    <w:rsid w:val="2FC80366"/>
    <w:rsid w:val="30208A60"/>
    <w:rsid w:val="31B86491"/>
    <w:rsid w:val="332720B9"/>
    <w:rsid w:val="33887521"/>
    <w:rsid w:val="348E8C06"/>
    <w:rsid w:val="34F83EA7"/>
    <w:rsid w:val="35310366"/>
    <w:rsid w:val="37FC6192"/>
    <w:rsid w:val="38AD5B53"/>
    <w:rsid w:val="3A3688E8"/>
    <w:rsid w:val="3CE116B4"/>
    <w:rsid w:val="3EA97566"/>
    <w:rsid w:val="3EE24F74"/>
    <w:rsid w:val="3EECB799"/>
    <w:rsid w:val="3F46790F"/>
    <w:rsid w:val="3F84E467"/>
    <w:rsid w:val="400DF51F"/>
    <w:rsid w:val="444F2C12"/>
    <w:rsid w:val="44E0159F"/>
    <w:rsid w:val="4951E7C3"/>
    <w:rsid w:val="49F0C525"/>
    <w:rsid w:val="4B1E1266"/>
    <w:rsid w:val="4BFE6104"/>
    <w:rsid w:val="4C92A3F2"/>
    <w:rsid w:val="50E9B418"/>
    <w:rsid w:val="5160C49B"/>
    <w:rsid w:val="524D581E"/>
    <w:rsid w:val="52B7199C"/>
    <w:rsid w:val="52E40762"/>
    <w:rsid w:val="530D95B9"/>
    <w:rsid w:val="5324D19F"/>
    <w:rsid w:val="544F508F"/>
    <w:rsid w:val="54FDAEDF"/>
    <w:rsid w:val="558EE0E9"/>
    <w:rsid w:val="560CECEB"/>
    <w:rsid w:val="56776B27"/>
    <w:rsid w:val="567FA2A8"/>
    <w:rsid w:val="56B7ABCD"/>
    <w:rsid w:val="59EF2BE0"/>
    <w:rsid w:val="5B19CE95"/>
    <w:rsid w:val="5CC098ED"/>
    <w:rsid w:val="5E6BDB48"/>
    <w:rsid w:val="5E9FDB1C"/>
    <w:rsid w:val="5EACAA47"/>
    <w:rsid w:val="61F67F7A"/>
    <w:rsid w:val="62650A4F"/>
    <w:rsid w:val="6299162A"/>
    <w:rsid w:val="62A17CDE"/>
    <w:rsid w:val="62A762F2"/>
    <w:rsid w:val="674B1487"/>
    <w:rsid w:val="67FB5B0E"/>
    <w:rsid w:val="6927BECD"/>
    <w:rsid w:val="6A9A27E2"/>
    <w:rsid w:val="6AB7FDA0"/>
    <w:rsid w:val="6AB811B1"/>
    <w:rsid w:val="6B5C3330"/>
    <w:rsid w:val="6B61B96E"/>
    <w:rsid w:val="6B9F08EB"/>
    <w:rsid w:val="6C88175B"/>
    <w:rsid w:val="6F98A35F"/>
    <w:rsid w:val="729FCAB8"/>
    <w:rsid w:val="72C48868"/>
    <w:rsid w:val="747B96FC"/>
    <w:rsid w:val="78408594"/>
    <w:rsid w:val="78612A89"/>
    <w:rsid w:val="79A2EFB8"/>
    <w:rsid w:val="79CB5433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78612A89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Relationship Type="http://schemas.openxmlformats.org/officeDocument/2006/relationships/numbering" Target="numbering.xml" Id="Rbbfc464eac1a4863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124619206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2026-06-10T08:49:33.9850324Z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