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ackground w:color="FFFFFF" w:themeColor="background1"/>
  <w:body>
    <w:p w:rsidR="5EA49CB2" w:rsidP="012FDFFD" w:rsidRDefault="5EA49CB2" w14:paraId="4CE1B589" w14:textId="6957DA0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6082" w:themeColor="accent1" w:themeTint="FF" w:themeShade="FF"/>
          <w:sz w:val="40"/>
          <w:szCs w:val="40"/>
        </w:rPr>
      </w:pPr>
      <w:r w:rsidRPr="012FDFFD" w:rsidR="5EA49CB2">
        <w:rPr>
          <w:b w:val="1"/>
          <w:bCs w:val="1"/>
          <w:color w:val="156082" w:themeColor="accent1" w:themeTint="FF" w:themeShade="FF"/>
          <w:sz w:val="40"/>
          <w:szCs w:val="40"/>
        </w:rPr>
        <w:t>INFORMATION OM PANIKÅNGEST</w:t>
      </w:r>
    </w:p>
    <w:p w:rsidR="6F98A35F" w:rsidP="012FDFFD" w:rsidRDefault="6F98A35F" w14:paraId="75AF6C4F" w14:textId="47DB38D0">
      <w:pPr>
        <w:pStyle w:val="Normal"/>
        <w:pBdr>
          <w:top w:val="single" w:color="156082" w:sz="18" w:space="4"/>
        </w:pBdr>
        <w:rPr>
          <w:b w:val="1"/>
          <w:bCs w:val="1"/>
          <w:color w:val="156082" w:themeColor="accent1" w:themeTint="FF" w:themeShade="FF"/>
          <w:sz w:val="26"/>
          <w:szCs w:val="26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Denna genomgång börjar med fokus på panikattackens symptom. Panikattacker definieras </w:t>
      </w:r>
      <w:r w:rsidRPr="012FDFFD" w:rsidR="5EA49CB2">
        <w:rPr>
          <w:b w:val="0"/>
          <w:bCs w:val="0"/>
          <w:color w:val="auto"/>
          <w:sz w:val="24"/>
          <w:szCs w:val="24"/>
        </w:rPr>
        <w:t>som att åtminstone fyra av nedanstående symptom snabbt uppträder.</w:t>
      </w:r>
    </w:p>
    <w:p w:rsidR="6F98A35F" w:rsidP="012FDFFD" w:rsidRDefault="6F98A35F" w14:paraId="4D6D63FB" w14:textId="4E967080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012FDFFD" w:rsidR="5EA49CB2">
        <w:rPr>
          <w:b w:val="1"/>
          <w:bCs w:val="1"/>
          <w:color w:val="auto"/>
          <w:sz w:val="24"/>
          <w:szCs w:val="24"/>
        </w:rPr>
        <w:t>Symptom vid panikattacker</w:t>
      </w:r>
      <w:r w:rsidRPr="012FDFFD" w:rsidR="0AF70AAC">
        <w:rPr>
          <w:b w:val="1"/>
          <w:bCs w:val="1"/>
          <w:color w:val="auto"/>
          <w:sz w:val="24"/>
          <w:szCs w:val="24"/>
        </w:rPr>
        <w:t>:</w:t>
      </w:r>
    </w:p>
    <w:p w:rsidR="6F98A35F" w:rsidP="012FDFFD" w:rsidRDefault="6F98A35F" w14:paraId="14858AFC" w14:textId="44022EB2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Hjärtklappning eller hastig puls</w:t>
      </w:r>
    </w:p>
    <w:p w:rsidR="6F98A35F" w:rsidP="012FDFFD" w:rsidRDefault="6F98A35F" w14:paraId="66D92878" w14:textId="379CF4A4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Lufthunger eller en känsla av att tappa undan</w:t>
      </w:r>
    </w:p>
    <w:p w:rsidR="6F98A35F" w:rsidP="012FDFFD" w:rsidRDefault="6F98A35F" w14:paraId="4B77B38A" w14:textId="241CA6B7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Smärtor eller obehag i bröstet</w:t>
      </w:r>
    </w:p>
    <w:p w:rsidR="6F98A35F" w:rsidP="012FDFFD" w:rsidRDefault="6F98A35F" w14:paraId="261FA7FD" w14:textId="3CD5E5EE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Kvävningskänslor</w:t>
      </w:r>
    </w:p>
    <w:p w:rsidR="6F98A35F" w:rsidP="012FDFFD" w:rsidRDefault="6F98A35F" w14:paraId="62B1FF24" w14:textId="3C9DDC80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Svettning</w:t>
      </w:r>
    </w:p>
    <w:p w:rsidR="6F98A35F" w:rsidP="012FDFFD" w:rsidRDefault="6F98A35F" w14:paraId="1F2DA5A5" w14:textId="07599BEC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159A3D73">
        <w:rPr>
          <w:b w:val="0"/>
          <w:bCs w:val="0"/>
          <w:color w:val="auto"/>
          <w:sz w:val="24"/>
          <w:szCs w:val="24"/>
        </w:rPr>
        <w:t>I</w:t>
      </w:r>
      <w:r w:rsidRPr="012FDFFD" w:rsidR="5EA49CB2">
        <w:rPr>
          <w:b w:val="0"/>
          <w:bCs w:val="0"/>
          <w:color w:val="auto"/>
          <w:sz w:val="24"/>
          <w:szCs w:val="24"/>
        </w:rPr>
        <w:t>llamående, obehagskänslor i magen eller diarré</w:t>
      </w:r>
    </w:p>
    <w:p w:rsidR="6F98A35F" w:rsidP="012FDFFD" w:rsidRDefault="6F98A35F" w14:paraId="75FC6FD6" w14:textId="5C4F7BAA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3BEE5A09">
        <w:rPr>
          <w:b w:val="0"/>
          <w:bCs w:val="0"/>
          <w:color w:val="auto"/>
          <w:sz w:val="24"/>
          <w:szCs w:val="24"/>
        </w:rPr>
        <w:t>D</w:t>
      </w:r>
      <w:r w:rsidRPr="012FDFFD" w:rsidR="5EA49CB2">
        <w:rPr>
          <w:b w:val="0"/>
          <w:bCs w:val="0"/>
          <w:color w:val="auto"/>
          <w:sz w:val="24"/>
          <w:szCs w:val="24"/>
        </w:rPr>
        <w:t>arrningar eller skakningar</w:t>
      </w:r>
    </w:p>
    <w:p w:rsidR="6F98A35F" w:rsidP="012FDFFD" w:rsidRDefault="6F98A35F" w14:paraId="60A1B401" w14:textId="008CD105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Svindel, ostadighetskänslor eller matthet</w:t>
      </w:r>
    </w:p>
    <w:p w:rsidR="6F98A35F" w:rsidP="012FDFFD" w:rsidRDefault="6F98A35F" w14:paraId="6EE5D6C6" w14:textId="0895ED6A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Domningar eller stickningar</w:t>
      </w:r>
    </w:p>
    <w:p w:rsidR="6F98A35F" w:rsidP="012FDFFD" w:rsidRDefault="6F98A35F" w14:paraId="412747CE" w14:textId="712984A7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Känsla av att bli alldeles kall eller varm</w:t>
      </w:r>
    </w:p>
    <w:p w:rsidR="6F98A35F" w:rsidP="012FDFFD" w:rsidRDefault="6F98A35F" w14:paraId="6616FFD8" w14:textId="62F29D34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Depersonalisations- eller overklighetskänslor</w:t>
      </w:r>
    </w:p>
    <w:p w:rsidR="6F98A35F" w:rsidP="012FDFFD" w:rsidRDefault="6F98A35F" w14:paraId="3CC7B1C5" w14:textId="44331F9B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Rädsla att dö</w:t>
      </w:r>
    </w:p>
    <w:p w:rsidR="6F98A35F" w:rsidP="012FDFFD" w:rsidRDefault="6F98A35F" w14:paraId="55514BDD" w14:textId="2B9A02C8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Rädsla att förlora kontroll eller bli tokig</w:t>
      </w:r>
    </w:p>
    <w:p w:rsidR="6F98A35F" w:rsidP="012FDFFD" w:rsidRDefault="6F98A35F" w14:paraId="480CEF0B" w14:textId="2FDA2639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5CD9AEE" w:rsidR="5EA49CB2">
        <w:rPr>
          <w:b w:val="0"/>
          <w:bCs w:val="0"/>
          <w:color w:val="auto"/>
          <w:sz w:val="24"/>
          <w:szCs w:val="24"/>
        </w:rPr>
        <w:t xml:space="preserve">De kroppsliga sensationerna uppträder av en naturlig orsak: de är effekter av kroppens </w:t>
      </w:r>
      <w:r w:rsidRPr="65CD9AEE" w:rsidR="5EA49CB2">
        <w:rPr>
          <w:b w:val="0"/>
          <w:bCs w:val="0"/>
          <w:color w:val="auto"/>
          <w:sz w:val="24"/>
          <w:szCs w:val="24"/>
        </w:rPr>
        <w:t xml:space="preserve">försvarsreaktion. Vid fara mobiliseras kroppens resurser för att försvara liv och lem. Vår </w:t>
      </w:r>
      <w:r w:rsidRPr="65CD9AEE" w:rsidR="5EA49CB2">
        <w:rPr>
          <w:b w:val="0"/>
          <w:bCs w:val="0"/>
          <w:i w:val="1"/>
          <w:iCs w:val="1"/>
          <w:color w:val="auto"/>
          <w:sz w:val="24"/>
          <w:szCs w:val="24"/>
        </w:rPr>
        <w:t>”alarmreaktion”</w:t>
      </w:r>
      <w:r w:rsidRPr="65CD9AEE" w:rsidR="5EA49CB2">
        <w:rPr>
          <w:b w:val="0"/>
          <w:bCs w:val="0"/>
          <w:color w:val="auto"/>
          <w:sz w:val="24"/>
          <w:szCs w:val="24"/>
        </w:rPr>
        <w:t xml:space="preserve"> förbereder oss för kamp eller flykt. Panikattacker är samma naturliga </w:t>
      </w:r>
      <w:r w:rsidRPr="65CD9AEE" w:rsidR="5EA49CB2">
        <w:rPr>
          <w:b w:val="0"/>
          <w:bCs w:val="0"/>
          <w:color w:val="auto"/>
          <w:sz w:val="24"/>
          <w:szCs w:val="24"/>
        </w:rPr>
        <w:t xml:space="preserve">försvarsreaktion men utlöst av ett </w:t>
      </w:r>
      <w:r w:rsidRPr="65CD9AEE" w:rsidR="5EA49CB2">
        <w:rPr>
          <w:b w:val="0"/>
          <w:bCs w:val="0"/>
          <w:i w:val="1"/>
          <w:iCs w:val="1"/>
          <w:color w:val="auto"/>
          <w:sz w:val="24"/>
          <w:szCs w:val="24"/>
        </w:rPr>
        <w:t>”</w:t>
      </w:r>
      <w:r w:rsidRPr="65CD9AEE" w:rsidR="5EA49CB2">
        <w:rPr>
          <w:b w:val="0"/>
          <w:bCs w:val="0"/>
          <w:i w:val="1"/>
          <w:iCs w:val="1"/>
          <w:color w:val="auto"/>
          <w:sz w:val="24"/>
          <w:szCs w:val="24"/>
        </w:rPr>
        <w:t>falskalarm</w:t>
      </w:r>
      <w:r w:rsidRPr="65CD9AEE" w:rsidR="5EA49CB2">
        <w:rPr>
          <w:b w:val="0"/>
          <w:bCs w:val="0"/>
          <w:i w:val="1"/>
          <w:iCs w:val="1"/>
          <w:color w:val="auto"/>
          <w:sz w:val="24"/>
          <w:szCs w:val="24"/>
        </w:rPr>
        <w:t>”.</w:t>
      </w:r>
    </w:p>
    <w:p w:rsidR="7A3CE909" w:rsidP="65CD9AEE" w:rsidRDefault="7A3CE909" w14:paraId="402A7EA4" w14:textId="3094C6CC">
      <w:pPr>
        <w:pStyle w:val="Normal"/>
        <w:jc w:val="both"/>
        <w:rPr>
          <w:b w:val="1"/>
          <w:bCs w:val="1"/>
          <w:i w:val="0"/>
          <w:iCs w:val="0"/>
          <w:color w:val="0E2841" w:themeColor="text2" w:themeTint="FF" w:themeShade="FF"/>
          <w:sz w:val="24"/>
          <w:szCs w:val="24"/>
        </w:rPr>
      </w:pPr>
      <w:r w:rsidRPr="65CD9AEE" w:rsidR="7A3CE909">
        <w:rPr>
          <w:b w:val="1"/>
          <w:bCs w:val="1"/>
          <w:i w:val="0"/>
          <w:iCs w:val="0"/>
          <w:color w:val="0E2841" w:themeColor="text2" w:themeTint="FF" w:themeShade="FF"/>
          <w:sz w:val="24"/>
          <w:szCs w:val="24"/>
        </w:rPr>
        <w:t xml:space="preserve">Vad händer i kroppen </w:t>
      </w:r>
      <w:r w:rsidRPr="65CD9AEE" w:rsidR="160CF11A">
        <w:rPr>
          <w:b w:val="1"/>
          <w:bCs w:val="1"/>
          <w:i w:val="0"/>
          <w:iCs w:val="0"/>
          <w:color w:val="0E2841" w:themeColor="text2" w:themeTint="FF" w:themeShade="FF"/>
          <w:sz w:val="24"/>
          <w:szCs w:val="24"/>
        </w:rPr>
        <w:t xml:space="preserve">vid </w:t>
      </w:r>
      <w:r w:rsidRPr="65CD9AEE" w:rsidR="7A3CE909">
        <w:rPr>
          <w:b w:val="1"/>
          <w:bCs w:val="1"/>
          <w:i w:val="0"/>
          <w:iCs w:val="0"/>
          <w:color w:val="0E2841" w:themeColor="text2" w:themeTint="FF" w:themeShade="FF"/>
          <w:sz w:val="24"/>
          <w:szCs w:val="24"/>
        </w:rPr>
        <w:t xml:space="preserve">en panikattack? </w:t>
      </w:r>
    </w:p>
    <w:p w:rsidR="7A3CE909" w:rsidP="65CD9AEE" w:rsidRDefault="7A3CE909" w14:paraId="5B1937FB" w14:textId="29677CD5">
      <w:pPr>
        <w:pStyle w:val="Normal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Under panikattacken mobiliserar kroppen sina krafter för att kunna strida eller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fly. Nu koncentrerar sig kroppen på att överleva till varje pris. De här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förändringarna sker i din kropp vid ångest och panik: </w:t>
      </w:r>
    </w:p>
    <w:p w:rsidR="7A3CE909" w:rsidP="65CD9AEE" w:rsidRDefault="7A3CE909" w14:paraId="1CAD4EAE" w14:textId="6C755303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Hormonaktiviteten startar och det autonoma nervsystemet (som vi inte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kan styra med viljan) sänder signaler till olika delar av kroppen. Blodet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förbereder sig på att kunna koagulera snabbt ifall vi skulle bli skadade i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en eventuell strid (kroppen tror ju att vi står inför en verklig fara). </w:t>
      </w:r>
    </w:p>
    <w:p w:rsidR="2C781266" w:rsidP="65CD9AEE" w:rsidRDefault="2C781266" w14:paraId="65AA6821" w14:textId="7D8B489D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2C781266">
        <w:rPr>
          <w:b w:val="0"/>
          <w:bCs w:val="0"/>
          <w:i w:val="0"/>
          <w:iCs w:val="0"/>
          <w:color w:val="auto"/>
          <w:sz w:val="24"/>
          <w:szCs w:val="24"/>
        </w:rPr>
        <w:t>K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roppstemperaturen och blodtrycket ökar (det förhöjda blodtrycket gör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att man väldigt sällan svimmar under en panikattack - även om det </w:t>
      </w:r>
      <w:r w:rsidRPr="65CD9AEE" w:rsidR="615B87A8">
        <w:rPr>
          <w:b w:val="0"/>
          <w:bCs w:val="0"/>
          <w:i w:val="0"/>
          <w:iCs w:val="0"/>
          <w:color w:val="auto"/>
          <w:sz w:val="24"/>
          <w:szCs w:val="24"/>
        </w:rPr>
        <w:t>k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änns så). </w:t>
      </w:r>
    </w:p>
    <w:p w:rsidR="7A3CE909" w:rsidP="65CD9AEE" w:rsidRDefault="7A3CE909" w14:paraId="3BF12CA5" w14:textId="7922563A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Svettningen ökar för att kyla ner kroppen. </w:t>
      </w:r>
    </w:p>
    <w:p w:rsidR="7A3CE909" w:rsidP="65CD9AEE" w:rsidRDefault="7A3CE909" w14:paraId="1276C941" w14:textId="42827FFA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Blodet går till musklerna för att förbereda en eventuell kamp. </w:t>
      </w:r>
    </w:p>
    <w:p w:rsidR="7A3CE909" w:rsidP="65CD9AEE" w:rsidRDefault="7A3CE909" w14:paraId="72BACD03" w14:textId="21E944BF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Musklerna spänns - de är redo att agera. </w:t>
      </w:r>
    </w:p>
    <w:p w:rsidR="7A3CE909" w:rsidP="65CD9AEE" w:rsidRDefault="7A3CE909" w14:paraId="03172AF7" w14:textId="04970E3B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>Mindre saliv produceras - vi blir torra i munnen.</w:t>
      </w:r>
    </w:p>
    <w:p w:rsidR="7A3CE909" w:rsidP="65CD9AEE" w:rsidRDefault="7A3CE909" w14:paraId="6CD7094E" w14:textId="3B83E594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Andningen ökar, näsborrarna vidgas, luftpassagerna i lungorna öppnas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upp för att luft snabbt ska komma in. </w:t>
      </w:r>
    </w:p>
    <w:p w:rsidR="7A3CE909" w:rsidP="65CD9AEE" w:rsidRDefault="7A3CE909" w14:paraId="64B8B394" w14:textId="6605279C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Matsmältningsprocessen och immunförsvaret minskar. Sådant långsiktigt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arbete har kroppen inte tid med nu! </w:t>
      </w:r>
    </w:p>
    <w:p w:rsidR="7A3CE909" w:rsidP="65CD9AEE" w:rsidRDefault="7A3CE909" w14:paraId="45B2CE95" w14:textId="3D15B893">
      <w:pPr>
        <w:pStyle w:val="ListParagraph"/>
        <w:numPr>
          <w:ilvl w:val="0"/>
          <w:numId w:val="6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Levern avsöndrar socker för att kroppen skall få snabb energi. </w:t>
      </w:r>
    </w:p>
    <w:p w:rsidR="7A3CE909" w:rsidP="65CD9AEE" w:rsidRDefault="7A3CE909" w14:paraId="35DF6303" w14:textId="6B2ED32F">
      <w:pPr>
        <w:pStyle w:val="Normal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När man har råkat ut för konkret fara är den här reaktionen naturlig. Men att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sitta hemma i soffan i vardagsrummet samtidigt som kroppen förbereder sig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på strid eller flykt är mycket skrämmande och obehagligt. </w:t>
      </w:r>
    </w:p>
    <w:p w:rsidR="7A3CE909" w:rsidP="65CD9AEE" w:rsidRDefault="7A3CE909" w14:paraId="038E8440" w14:textId="051BB9F9">
      <w:pPr>
        <w:pStyle w:val="Normal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En av de viktigaste sakerna för en svårt ångestfylld människa att lära sig – och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att komma ihåg i kritiska ögonblick - är att det symtom man upplever inte är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farliga. Den snabba pulsen och det klappande hjärtat, yrseln eller illamåendet,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önskan att skrika eller stampa i golvet - ingen av dessa kroppsliga eller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känslomässiga reaktioner innebär att människan ifråga är allvarligt sjuk eller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 xml:space="preserve">håller på att bli “tokig”. Det är obehagligt. Det är otrevligt. Det är plågsamt. </w:t>
      </w:r>
      <w:r w:rsidRPr="65CD9AEE" w:rsidR="7A3CE909">
        <w:rPr>
          <w:b w:val="0"/>
          <w:bCs w:val="0"/>
          <w:i w:val="0"/>
          <w:iCs w:val="0"/>
          <w:color w:val="auto"/>
          <w:sz w:val="24"/>
          <w:szCs w:val="24"/>
        </w:rPr>
        <w:t>Men man kan stå ut tills besvären försvinner. Och dom kommer att försvinna.</w:t>
      </w:r>
    </w:p>
    <w:p w:rsidR="6F98A35F" w:rsidP="012FDFFD" w:rsidRDefault="6F98A35F" w14:paraId="6E6AC701" w14:textId="4045B91D">
      <w:pPr>
        <w:pStyle w:val="Normal"/>
        <w:jc w:val="both"/>
        <w:rPr>
          <w:b w:val="1"/>
          <w:bCs w:val="1"/>
          <w:color w:val="156082" w:themeColor="accent1" w:themeTint="FF" w:themeShade="FF"/>
          <w:sz w:val="26"/>
          <w:szCs w:val="26"/>
        </w:rPr>
      </w:pPr>
      <w:r w:rsidRPr="012FDFFD" w:rsidR="5EA49CB2">
        <w:rPr>
          <w:b w:val="1"/>
          <w:bCs w:val="1"/>
          <w:color w:val="156082" w:themeColor="accent1" w:themeTint="FF" w:themeShade="FF"/>
          <w:sz w:val="26"/>
          <w:szCs w:val="26"/>
        </w:rPr>
        <w:t>Symptom</w:t>
      </w:r>
    </w:p>
    <w:p w:rsidR="6F98A35F" w:rsidP="012FDFFD" w:rsidRDefault="6F98A35F" w14:paraId="458E9A67" w14:textId="7589C367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1"/>
          <w:bCs w:val="1"/>
          <w:i w:val="1"/>
          <w:iCs w:val="1"/>
          <w:color w:val="auto"/>
          <w:sz w:val="24"/>
          <w:szCs w:val="24"/>
        </w:rPr>
        <w:t>Snabb puls, snabb andning</w:t>
      </w:r>
      <w:r w:rsidRPr="012FDFFD" w:rsidR="04518B83">
        <w:rPr>
          <w:b w:val="1"/>
          <w:bCs w:val="1"/>
          <w:i w:val="1"/>
          <w:iCs w:val="1"/>
          <w:color w:val="auto"/>
          <w:sz w:val="24"/>
          <w:szCs w:val="24"/>
        </w:rPr>
        <w:t xml:space="preserve">: </w:t>
      </w:r>
      <w:r w:rsidRPr="012FDFFD" w:rsidR="5EA49CB2">
        <w:rPr>
          <w:b w:val="0"/>
          <w:bCs w:val="0"/>
          <w:color w:val="auto"/>
          <w:sz w:val="24"/>
          <w:szCs w:val="24"/>
        </w:rPr>
        <w:t>De kroppsliga symptomen är begripliga när man ser deras funktion vid verklig fara. Då</w:t>
      </w:r>
      <w:r w:rsidRPr="012FDFFD" w:rsidR="4682D3D5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behöver vi förberedas för handling. Alarmreaktionen ökar puls och andning för att muskler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och hjärna ska ha tillräckligt med syre och energi. Samtidigt som blodflödet ökar till muskler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och hjärna minskar blodflödet till huden. Det skyddar oss från fara, då mindre blodflöde nära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huden innebär mindre risk att förlora mycket blod om man blir sårad. </w:t>
      </w:r>
    </w:p>
    <w:p w:rsidR="6F98A35F" w:rsidP="012FDFFD" w:rsidRDefault="6F98A35F" w14:paraId="34B35208" w14:textId="53A393D7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1"/>
          <w:bCs w:val="1"/>
          <w:i w:val="1"/>
          <w:iCs w:val="1"/>
          <w:color w:val="auto"/>
          <w:sz w:val="24"/>
          <w:szCs w:val="24"/>
        </w:rPr>
        <w:t>Svettning</w:t>
      </w:r>
      <w:r w:rsidRPr="012FDFFD" w:rsidR="16325DDC">
        <w:rPr>
          <w:b w:val="1"/>
          <w:bCs w:val="1"/>
          <w:i w:val="1"/>
          <w:iCs w:val="1"/>
          <w:color w:val="auto"/>
          <w:sz w:val="24"/>
          <w:szCs w:val="24"/>
        </w:rPr>
        <w:t xml:space="preserve">: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Kombinationen minskat blodflöde till huden och ökad svettning kan leda till att man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”kallsvettas”, något många upplever när man är rädd. Huden är ”kall” då mindre varmt blod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finns i huden. Svettning uppträder vid fara då det hjälper till att hålla kroppen kall och därmed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fungera mer effektivt om man måste försvara sig. Svettningar har ytterligare en funktion. I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jämförelser med andra däggdjur är vi ganska hårlösa individer och svettning gör oss hala och </w:t>
      </w:r>
      <w:r w:rsidRPr="012FDFFD" w:rsidR="5EA49CB2">
        <w:rPr>
          <w:b w:val="0"/>
          <w:bCs w:val="0"/>
          <w:color w:val="auto"/>
          <w:sz w:val="24"/>
          <w:szCs w:val="24"/>
        </w:rPr>
        <w:t>därför svårare för en angripare att hålla fast.</w:t>
      </w:r>
    </w:p>
    <w:p w:rsidR="6F98A35F" w:rsidP="012FDFFD" w:rsidRDefault="6F98A35F" w14:paraId="78E700B2" w14:textId="765928D1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1"/>
          <w:bCs w:val="1"/>
          <w:i w:val="1"/>
          <w:iCs w:val="1"/>
          <w:color w:val="auto"/>
          <w:sz w:val="24"/>
          <w:szCs w:val="24"/>
        </w:rPr>
        <w:t>Strama över bröstet, domningar och stickningar, bli varm, darrningar</w:t>
      </w:r>
      <w:r w:rsidRPr="012FDFFD" w:rsidR="279FC594">
        <w:rPr>
          <w:b w:val="1"/>
          <w:bCs w:val="1"/>
          <w:i w:val="1"/>
          <w:iCs w:val="1"/>
          <w:color w:val="auto"/>
          <w:sz w:val="24"/>
          <w:szCs w:val="24"/>
        </w:rPr>
        <w:t>:</w:t>
      </w:r>
      <w:r w:rsidRPr="012FDFFD" w:rsidR="279FC594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Kroppens försök att öka syret i muskler och hjärna kan ge upphov till ytterligare symptom.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Om snabb andning uppträder i frånvaro av muskelaktivitet börjar man hyperventilera. </w:t>
      </w:r>
    </w:p>
    <w:p w:rsidR="6F98A35F" w:rsidP="012FDFFD" w:rsidRDefault="6F98A35F" w14:paraId="285E31D8" w14:textId="6F768CD2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Symptom på hyperventilation är domningar och stickningar i ansiktet, huvudsvål, armar och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ben. Varma vallningar och ökad svettning kan också vara en effekt av hyperventilering.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Dessutom kan kombinationen av snabb bröstandning (en typ av andning där bröstet förs utåt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och uppåt) och muskelspänning kan ge upphov till de bröstsmärtor som många personer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känner under panik. Denna kombination av snabb andning och muskelspänning bidrar också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till känslor av andnöd och att kvävas. Muskelspänning kan dessutom orsaka skakningar och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känsla av att vara tung i benen. </w:t>
      </w:r>
    </w:p>
    <w:p w:rsidR="6F98A35F" w:rsidP="012FDFFD" w:rsidRDefault="6F98A35F" w14:paraId="3A292DE6" w14:textId="297A7481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1"/>
          <w:bCs w:val="1"/>
          <w:i w:val="1"/>
          <w:iCs w:val="1"/>
          <w:color w:val="auto"/>
          <w:sz w:val="24"/>
          <w:szCs w:val="24"/>
        </w:rPr>
        <w:t>Orolig mage, diarré</w:t>
      </w:r>
      <w:r w:rsidRPr="012FDFFD" w:rsidR="1AEFE21B">
        <w:rPr>
          <w:b w:val="1"/>
          <w:bCs w:val="1"/>
          <w:i w:val="1"/>
          <w:iCs w:val="1"/>
          <w:color w:val="auto"/>
          <w:sz w:val="24"/>
          <w:szCs w:val="24"/>
        </w:rPr>
        <w:t xml:space="preserve">: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Matsmältning är relativt oviktigt vid fara. Om man måste slå tillbaka en angripare är det inte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speciellt viktigt att lägga energi på matsmältning. Det resulterar i två dramatiska förändringar: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(1) matsmältningen upphör eller (2) kroppen rensar de lägre matsmältningskanalerna. Den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första reaktionen upplevs som torrhet i munnen eller orolig mage. Den andra reaktionen </w:t>
      </w:r>
      <w:r w:rsidRPr="012FDFFD" w:rsidR="5EA49CB2">
        <w:rPr>
          <w:b w:val="0"/>
          <w:bCs w:val="0"/>
          <w:color w:val="auto"/>
          <w:sz w:val="24"/>
          <w:szCs w:val="24"/>
        </w:rPr>
        <w:t>upplevs som diarré eller behov att omedelbart gå på toaletten. Vid ”</w:t>
      </w:r>
      <w:r w:rsidRPr="012FDFFD" w:rsidR="5EA49CB2">
        <w:rPr>
          <w:b w:val="0"/>
          <w:bCs w:val="0"/>
          <w:color w:val="auto"/>
          <w:sz w:val="24"/>
          <w:szCs w:val="24"/>
        </w:rPr>
        <w:t>reningsreaktionen”</w:t>
      </w:r>
      <w:r w:rsidRPr="012FDFFD" w:rsidR="5E78A1B7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>elimineras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onödiga</w:t>
      </w:r>
      <w:r w:rsidRPr="012FDFFD" w:rsidR="716DD035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matsmältningsprodukter. Man antar att denna reaktion är till nytta då den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gör kroppen lättare och gör angriparen distraherad. Att denna reaktion är naturlig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exemplifieras hos våra sällskapsdjur; hundar, katter, hamstrar och andra djur urinerar och </w:t>
      </w:r>
      <w:r w:rsidRPr="012FDFFD" w:rsidR="5EA49CB2">
        <w:rPr>
          <w:b w:val="0"/>
          <w:bCs w:val="0"/>
          <w:color w:val="auto"/>
          <w:sz w:val="24"/>
          <w:szCs w:val="24"/>
        </w:rPr>
        <w:t>lämnar avföring när de blir rädda.</w:t>
      </w:r>
    </w:p>
    <w:p w:rsidR="6F98A35F" w:rsidP="012FDFFD" w:rsidRDefault="6F98A35F" w14:paraId="04F81690" w14:textId="55A0F52E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1"/>
          <w:bCs w:val="1"/>
          <w:color w:val="auto"/>
          <w:sz w:val="24"/>
          <w:szCs w:val="24"/>
        </w:rPr>
        <w:t>Suddig syn, overklighetskänslor, depersonalisation</w:t>
      </w:r>
      <w:r w:rsidRPr="012FDFFD" w:rsidR="4969E399">
        <w:rPr>
          <w:b w:val="1"/>
          <w:bCs w:val="1"/>
          <w:color w:val="auto"/>
          <w:sz w:val="24"/>
          <w:szCs w:val="24"/>
        </w:rPr>
        <w:t xml:space="preserve">: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Andra förändringar som uppträder under alarmreaktionen är suddigare eller klarare syn och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underliga hudsensationer. Vid fara vidgas ögats pupiller. Denna reaktion är till hjälp då den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ökar mängden ljus som kommer in i ögat och kan förbättra nattseendet men kan också orsaka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suddig eller klarare syn. Underliga hudsensationer kan vara en effekt av att håret står upp från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huden. Om hår på våra armar, ben och nacke reser sig blir vi mycket mer känsliga för rörelser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i luften. Vid fara gör denna reaktion oss uppmärksamma på en annalkande fiende.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Kombinationen av klarare och suddigare syn plus kroppsliga sensationer orsakade av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muskelspänning kan ge upphov till overklighetskänslor som ofta finns vid panik. </w:t>
      </w:r>
    </w:p>
    <w:p w:rsidR="6F98A35F" w:rsidP="012FDFFD" w:rsidRDefault="6F98A35F" w14:paraId="53BBE2E5" w14:textId="4A13BDDD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Sammanfattningsvis kan man säga att ångest är till för att skydda, inte skada oss. Det skulle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vara meningslöst om naturen utrustade oss med en mekanism som har som syfte att skydda </w:t>
      </w:r>
      <w:r w:rsidRPr="012FDFFD" w:rsidR="5EA49CB2">
        <w:rPr>
          <w:b w:val="0"/>
          <w:bCs w:val="0"/>
          <w:color w:val="auto"/>
          <w:sz w:val="24"/>
          <w:szCs w:val="24"/>
        </w:rPr>
        <w:t>oss, om denna mekanism samtidigt skulle vara skadlig. Ångest är i sig är alltså inte farligt.</w:t>
      </w:r>
    </w:p>
    <w:p w:rsidR="6F98A35F" w:rsidP="012FDFFD" w:rsidRDefault="6F98A35F" w14:paraId="30E8A7AE" w14:textId="70C3A419">
      <w:pPr>
        <w:pStyle w:val="Normal"/>
        <w:jc w:val="both"/>
        <w:rPr>
          <w:b w:val="1"/>
          <w:bCs w:val="1"/>
          <w:color w:val="156082" w:themeColor="accent1" w:themeTint="FF" w:themeShade="FF"/>
          <w:sz w:val="24"/>
          <w:szCs w:val="24"/>
        </w:rPr>
      </w:pPr>
    </w:p>
    <w:p w:rsidR="6F98A35F" w:rsidP="012FDFFD" w:rsidRDefault="6F98A35F" w14:paraId="496B99F3" w14:textId="36C069BE">
      <w:pPr>
        <w:jc w:val="both"/>
      </w:pPr>
      <w:r>
        <w:br w:type="page"/>
      </w:r>
    </w:p>
    <w:p w:rsidR="6F98A35F" w:rsidP="012FDFFD" w:rsidRDefault="6F98A35F" w14:paraId="2D3F3E8F" w14:textId="156D9240">
      <w:pPr>
        <w:pStyle w:val="Normal"/>
        <w:jc w:val="both"/>
        <w:rPr>
          <w:b w:val="1"/>
          <w:bCs w:val="1"/>
          <w:color w:val="156082" w:themeColor="accent1" w:themeTint="FF" w:themeShade="FF"/>
          <w:sz w:val="24"/>
          <w:szCs w:val="24"/>
        </w:rPr>
      </w:pPr>
      <w:r w:rsidRPr="012FDFFD" w:rsidR="5EA49CB2">
        <w:rPr>
          <w:b w:val="1"/>
          <w:bCs w:val="1"/>
          <w:color w:val="156082" w:themeColor="accent1" w:themeTint="FF" w:themeShade="FF"/>
          <w:sz w:val="24"/>
          <w:szCs w:val="24"/>
        </w:rPr>
        <w:t>Ångesten går alltid ner</w:t>
      </w:r>
    </w:p>
    <w:p w:rsidR="6F98A35F" w:rsidP="012FDFFD" w:rsidRDefault="6F98A35F" w14:paraId="50BD20E0" w14:textId="42F294DB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När en fara upptäcks skickar hjärnan signaler till det autonoma nervsystemet. Det autonoma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nervsystemet har två delar, det sympatiska och det parasympatiska. Dessa två delar reglerar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tillsammans kroppens energinivå och beredskap för handling. Enkelt uttryckt aktiverar den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sympatiska delen alarmreaktionen och förbereder därmed kroppen för handling, medan </w:t>
      </w:r>
      <w:r w:rsidRPr="012FDFFD" w:rsidR="5EA49CB2">
        <w:rPr>
          <w:b w:val="0"/>
          <w:bCs w:val="0"/>
          <w:color w:val="auto"/>
          <w:sz w:val="24"/>
          <w:szCs w:val="24"/>
        </w:rPr>
        <w:t>den</w:t>
      </w:r>
      <w:r w:rsidRPr="012FDFFD" w:rsidR="04596EDD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>p</w:t>
      </w:r>
      <w:r w:rsidRPr="012FDFFD" w:rsidR="5EA49CB2">
        <w:rPr>
          <w:b w:val="0"/>
          <w:bCs w:val="0"/>
          <w:color w:val="auto"/>
          <w:sz w:val="24"/>
          <w:szCs w:val="24"/>
        </w:rPr>
        <w:t>arasympatiska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delen återställer kroppen till ett lugnare läge. Det sympatiska nervsystemet är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ett ”allt eller inget”-system. Det betyder att om det får signaler från hjärnan och aktiveras, så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sätter det igång alla fysiologiska reaktioner som hänger samman med ångest. Det är därför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som man oftast upplever många olika symtom vid panikångest. Det sympatiska nervsystemet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genererar två hormoner; adrenalin och noradrenalin. Dessa två ämnen används som budbärare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till olika delar av kroppen för att sätta igång en alarmreaktion. Det betyder att reaktionen </w:t>
      </w:r>
      <w:r w:rsidRPr="012FDFFD" w:rsidR="5EA49CB2">
        <w:rPr>
          <w:b w:val="0"/>
          <w:bCs w:val="0"/>
          <w:color w:val="auto"/>
          <w:sz w:val="24"/>
          <w:szCs w:val="24"/>
        </w:rPr>
        <w:t>pågår så länge de två hormonerna finns kvar i blodomloppet.</w:t>
      </w:r>
    </w:p>
    <w:p w:rsidR="6F98A35F" w:rsidP="012FDFFD" w:rsidRDefault="6F98A35F" w14:paraId="5DD290B6" w14:textId="074EB16F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Men: det sympatiska nervsystemet stoppas på två olika sätt. För det första bryts adrenalin och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noradrenalin efterhand naturligt ner av andra kemikalier i blodet. För det andra aktiveras det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parasympatiska nervsystemet och ger upphov till en motreaktion, vilket också bidrar till att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återställa ett lugnare tillstånd. Det är mycket viktigt att komma ihåg att kroppen till slut ”får </w:t>
      </w:r>
      <w:r w:rsidRPr="012FDFFD" w:rsidR="5EA49CB2">
        <w:rPr>
          <w:b w:val="0"/>
          <w:bCs w:val="0"/>
          <w:color w:val="auto"/>
          <w:sz w:val="24"/>
          <w:szCs w:val="24"/>
        </w:rPr>
        <w:t>nog” av alarmreaktion, och då aktiverar det</w:t>
      </w:r>
      <w:r w:rsidRPr="012FDFFD" w:rsidR="357EE349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parasympatiska nervsystemet som återställer ett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mer avslappnat tillstånd. Med andra ord; ångesten kan inte öka och öka i all oändlighet </w:t>
      </w:r>
      <w:r w:rsidRPr="012FDFFD" w:rsidR="5EA49CB2">
        <w:rPr>
          <w:b w:val="0"/>
          <w:bCs w:val="0"/>
          <w:color w:val="auto"/>
          <w:sz w:val="24"/>
          <w:szCs w:val="24"/>
        </w:rPr>
        <w:t>och därmed orsaka någon skada på oss.</w:t>
      </w:r>
      <w:r w:rsidRPr="012FDFFD" w:rsidR="12852AB0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>Det tar lite tid för kroppen att bryta ner adrenalin och noradrenalin, så även om</w:t>
      </w:r>
      <w:r w:rsidRPr="012FDFFD" w:rsidR="12852AB0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faran är över och det sympatiska nervsystemet inte längre är aktivt, dröjer sig ångesten kvar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en stund. Man känner sig då spänd och orolig, för att adrenalin och noradrenalin fortfarande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”flyter omkring” i kroppen. Det är egentligen en meningsfull reaktion, eftersom faran i </w:t>
      </w:r>
      <w:r w:rsidRPr="012FDFFD" w:rsidR="5EA49CB2">
        <w:rPr>
          <w:b w:val="0"/>
          <w:bCs w:val="0"/>
          <w:color w:val="auto"/>
          <w:sz w:val="24"/>
          <w:szCs w:val="24"/>
        </w:rPr>
        <w:t>naturen ofta dyker upp igen. Då kan det vara bra att systemet är alert.</w:t>
      </w:r>
    </w:p>
    <w:p w:rsidR="6F98A35F" w:rsidP="012FDFFD" w:rsidRDefault="6F98A35F" w14:paraId="7BB1E4D4" w14:textId="6F306CD7">
      <w:pPr>
        <w:pStyle w:val="Normal"/>
        <w:jc w:val="both"/>
        <w:rPr>
          <w:b w:val="1"/>
          <w:bCs w:val="1"/>
          <w:color w:val="156082" w:themeColor="accent1" w:themeTint="FF" w:themeShade="FF"/>
          <w:sz w:val="26"/>
          <w:szCs w:val="26"/>
        </w:rPr>
      </w:pPr>
      <w:r w:rsidRPr="012FDFFD" w:rsidR="5EA49CB2">
        <w:rPr>
          <w:b w:val="1"/>
          <w:bCs w:val="1"/>
          <w:color w:val="156082" w:themeColor="accent1" w:themeTint="FF" w:themeShade="FF"/>
          <w:sz w:val="26"/>
          <w:szCs w:val="26"/>
        </w:rPr>
        <w:t>Panikcirkeln</w:t>
      </w:r>
    </w:p>
    <w:p w:rsidR="6F98A35F" w:rsidP="012FDFFD" w:rsidRDefault="6F98A35F" w14:paraId="32F8C468" w14:textId="05EB937B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Vid en verklig attack fångas uppmärksamheten på orsaken till hotet. Till exempel, om 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person går igenom park och möter en stor, morrande hund fokuseras uppmärksamheten på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hundens morrande och rörelser och risken att den anfaller och biter. Om man tror att man ska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bli attackerad reagerar man ofta med en alarmreaktion. Men individen lägger troligtvis inte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märke till alarmreaktionens symptom då uppmärksamheten är riktad mot hunden och inte på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egna kroppsliga sensationer. Det är först senare, i säkerhet, som man observerar snabb puls,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handsvett, skakningar och känner sig tung i benen. Dessa reaktioner ger knappast upphov till </w:t>
      </w:r>
      <w:r w:rsidRPr="012FDFFD" w:rsidR="5EA49CB2">
        <w:rPr>
          <w:b w:val="0"/>
          <w:bCs w:val="0"/>
          <w:color w:val="auto"/>
          <w:sz w:val="24"/>
          <w:szCs w:val="24"/>
        </w:rPr>
        <w:t>oro, eftersom man förstår att de väcktes av faran; kroppen reagerade normalt.</w:t>
      </w:r>
    </w:p>
    <w:p w:rsidR="6F98A35F" w:rsidP="012FDFFD" w:rsidRDefault="6F98A35F" w14:paraId="7B0AF3FB" w14:textId="77FB8671">
      <w:pPr>
        <w:pStyle w:val="Normal"/>
        <w:jc w:val="center"/>
        <w:rPr>
          <w:b w:val="1"/>
          <w:bCs w:val="1"/>
          <w:color w:val="auto"/>
          <w:sz w:val="26"/>
          <w:szCs w:val="26"/>
        </w:rPr>
      </w:pPr>
      <w:r w:rsidRPr="012FDFFD" w:rsidR="5EA49CB2">
        <w:rPr>
          <w:b w:val="1"/>
          <w:bCs w:val="1"/>
          <w:color w:val="auto"/>
          <w:sz w:val="26"/>
          <w:szCs w:val="26"/>
        </w:rPr>
        <w:t>Normal kroppslig reaktion:</w:t>
      </w:r>
    </w:p>
    <w:p w:rsidR="6F98A35F" w:rsidP="012FDFFD" w:rsidRDefault="6F98A35F" w14:paraId="11CC2095" w14:textId="14D7489F">
      <w:pPr>
        <w:pStyle w:val="Normal"/>
        <w:jc w:val="center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8"/>
          <w:szCs w:val="28"/>
        </w:rPr>
        <w:t>Upplevd fara</w:t>
      </w:r>
      <w:r w:rsidRPr="012FDFFD" w:rsidR="028FD4F2">
        <w:rPr>
          <w:b w:val="0"/>
          <w:bCs w:val="0"/>
          <w:color w:val="auto"/>
          <w:sz w:val="24"/>
          <w:szCs w:val="24"/>
        </w:rPr>
        <w:t xml:space="preserve"> </w:t>
      </w:r>
      <w:r w:rsidR="666CB892">
        <w:drawing>
          <wp:inline wp14:editId="6A1D67FB" wp14:anchorId="1CA0905C">
            <wp:extent cx="1038370" cy="247231"/>
            <wp:effectExtent l="0" t="0" r="0" b="0"/>
            <wp:docPr id="100023452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00234524" name="Picture 1000234524"/>
                    <pic:cNvPicPr/>
                  </pic:nvPicPr>
                  <pic:blipFill>
                    <a:blip xmlns:r="http://schemas.openxmlformats.org/officeDocument/2006/relationships" r:embed="rId18397211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8370" cy="24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8"/>
          <w:szCs w:val="28"/>
        </w:rPr>
        <w:t>Alarmreaktion</w:t>
      </w:r>
    </w:p>
    <w:p w:rsidR="6F98A35F" w:rsidP="012FDFFD" w:rsidRDefault="6F98A35F" w14:paraId="65F7D276" w14:textId="0A2859C6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Effekten kan bli annorlunda om alarmreaktionen kommer som ”en blixt från klar himmel”.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När alarmreaktionen kommer oväntat, utan uppenbar fara, tycks kroppen ”bli tokig” och </w:t>
      </w:r>
      <w:r w:rsidRPr="012FDFFD" w:rsidR="5EA49CB2">
        <w:rPr>
          <w:b w:val="0"/>
          <w:bCs w:val="0"/>
          <w:color w:val="auto"/>
          <w:sz w:val="24"/>
          <w:szCs w:val="24"/>
        </w:rPr>
        <w:t>personen bli rädd att förlora kontrollen, få ett nervöst sammanbrott,</w:t>
      </w:r>
      <w:r w:rsidRPr="012FDFFD" w:rsidR="3478F939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hjärtattack eller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slaganfall. När det inte finns någon yttre fara att koncentrera sig på och alarmreaktionen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kommer, uppmärksammar man de kroppsliga reaktionerna i sig; dvs. panikattack. </w:t>
      </w:r>
      <w:r w:rsidRPr="012FDFFD" w:rsidR="5EA49CB2">
        <w:rPr>
          <w:b w:val="0"/>
          <w:bCs w:val="0"/>
          <w:color w:val="auto"/>
          <w:sz w:val="24"/>
          <w:szCs w:val="24"/>
        </w:rPr>
        <w:t>Personer</w:t>
      </w:r>
      <w:r w:rsidRPr="012FDFFD" w:rsidR="1161AE0F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>med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paniksyndrom är rädda för ett antal katastrofala händelser vid panikattacker. Ofta </w:t>
      </w:r>
      <w:r w:rsidRPr="012FDFFD" w:rsidR="5EA49CB2">
        <w:rPr>
          <w:b w:val="0"/>
          <w:bCs w:val="0"/>
          <w:color w:val="auto"/>
          <w:sz w:val="24"/>
          <w:szCs w:val="24"/>
        </w:rPr>
        <w:t>uttrycks rädslorna i form av ”tänk om”-påståenden, liknande exemplen nedan:</w:t>
      </w:r>
    </w:p>
    <w:p w:rsidR="6F98A35F" w:rsidP="012FDFFD" w:rsidRDefault="6F98A35F" w14:paraId="22853C69" w14:textId="52BC95C2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får en hjärtattack?</w:t>
      </w:r>
    </w:p>
    <w:p w:rsidR="6F98A35F" w:rsidP="012FDFFD" w:rsidRDefault="6F98A35F" w14:paraId="1FBBF245" w14:textId="1E2ECFD2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svimmar</w:t>
      </w:r>
    </w:p>
    <w:p w:rsidR="6F98A35F" w:rsidP="012FDFFD" w:rsidRDefault="6F98A35F" w14:paraId="096C9DAE" w14:textId="52FCD026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det blir värre, om jag förlorar kontrollen och börjar skrika?</w:t>
      </w:r>
    </w:p>
    <w:p w:rsidR="6F98A35F" w:rsidP="012FDFFD" w:rsidRDefault="6F98A35F" w14:paraId="37677E0A" w14:textId="2D07759E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andra människor tittar på mig?</w:t>
      </w:r>
    </w:p>
    <w:p w:rsidR="6F98A35F" w:rsidP="012FDFFD" w:rsidRDefault="6F98A35F" w14:paraId="6840514F" w14:textId="04666438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blir tokig?</w:t>
      </w:r>
    </w:p>
    <w:p w:rsidR="6F98A35F" w:rsidP="012FDFFD" w:rsidRDefault="6F98A35F" w14:paraId="57626663" w14:textId="3C90E4B7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får ett slaganfall?</w:t>
      </w:r>
    </w:p>
    <w:p w:rsidR="6F98A35F" w:rsidP="012FDFFD" w:rsidRDefault="6F98A35F" w14:paraId="3530176F" w14:textId="522517E3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Dessa ”tänk om”-tankar, liksom annan oro, fokuseras på de värsta tänkbara händelser, som </w:t>
      </w:r>
      <w:r w:rsidRPr="012FDFFD" w:rsidR="5EA49CB2">
        <w:rPr>
          <w:b w:val="0"/>
          <w:bCs w:val="0"/>
          <w:color w:val="auto"/>
          <w:sz w:val="24"/>
          <w:szCs w:val="24"/>
        </w:rPr>
        <w:t>död, invaliditet, mental sjukdom, förödmjukelse och/eller pinsamhet.</w:t>
      </w:r>
    </w:p>
    <w:p w:rsidR="6F98A35F" w:rsidP="012FDFFD" w:rsidRDefault="6F98A35F" w14:paraId="1D3C4ACD" w14:textId="2AD69005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012FDFFD" w:rsidR="5EA49CB2">
        <w:rPr>
          <w:b w:val="1"/>
          <w:bCs w:val="1"/>
          <w:color w:val="auto"/>
          <w:sz w:val="24"/>
          <w:szCs w:val="24"/>
        </w:rPr>
        <w:t>Rädsla för död eller invaliditet</w:t>
      </w:r>
    </w:p>
    <w:p w:rsidR="6F98A35F" w:rsidP="012FDFFD" w:rsidRDefault="6F98A35F" w14:paraId="35CCE0D6" w14:textId="1383FF89">
      <w:pPr>
        <w:pStyle w:val="ListParagraph"/>
        <w:numPr>
          <w:ilvl w:val="0"/>
          <w:numId w:val="3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004513F5">
        <w:rPr>
          <w:b w:val="0"/>
          <w:bCs w:val="0"/>
          <w:color w:val="auto"/>
          <w:sz w:val="24"/>
          <w:szCs w:val="24"/>
        </w:rPr>
        <w:t>T</w:t>
      </w:r>
      <w:r w:rsidRPr="012FDFFD" w:rsidR="5EA49CB2">
        <w:rPr>
          <w:b w:val="0"/>
          <w:bCs w:val="0"/>
          <w:color w:val="auto"/>
          <w:sz w:val="24"/>
          <w:szCs w:val="24"/>
        </w:rPr>
        <w:t>änk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om jag får ett slaganfall?</w:t>
      </w:r>
    </w:p>
    <w:p w:rsidR="6F98A35F" w:rsidP="012FDFFD" w:rsidRDefault="6F98A35F" w14:paraId="52988387" w14:textId="3110E6A5">
      <w:pPr>
        <w:pStyle w:val="ListParagraph"/>
        <w:numPr>
          <w:ilvl w:val="0"/>
          <w:numId w:val="3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2F50601E">
        <w:rPr>
          <w:b w:val="0"/>
          <w:bCs w:val="0"/>
          <w:color w:val="auto"/>
          <w:sz w:val="24"/>
          <w:szCs w:val="24"/>
        </w:rPr>
        <w:t>F</w:t>
      </w:r>
      <w:r w:rsidRPr="012FDFFD" w:rsidR="5EA49CB2">
        <w:rPr>
          <w:b w:val="0"/>
          <w:bCs w:val="0"/>
          <w:color w:val="auto"/>
          <w:sz w:val="24"/>
          <w:szCs w:val="24"/>
        </w:rPr>
        <w:t>år jag en hjärtattack?</w:t>
      </w:r>
    </w:p>
    <w:p w:rsidR="6F98A35F" w:rsidP="012FDFFD" w:rsidRDefault="6F98A35F" w14:paraId="75DD52CF" w14:textId="4FE067F1">
      <w:pPr>
        <w:pStyle w:val="ListParagraph"/>
        <w:numPr>
          <w:ilvl w:val="0"/>
          <w:numId w:val="3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Om dessa sensationer blir värre kommer jag säkert att dö.</w:t>
      </w:r>
    </w:p>
    <w:p w:rsidR="6F98A35F" w:rsidP="012FDFFD" w:rsidRDefault="6F98A35F" w14:paraId="1129EA60" w14:textId="47309843">
      <w:pPr>
        <w:pStyle w:val="ListParagraph"/>
        <w:numPr>
          <w:ilvl w:val="0"/>
          <w:numId w:val="3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Det måste vara något allvarligt fel på min kropp.</w:t>
      </w:r>
    </w:p>
    <w:p w:rsidR="6F98A35F" w:rsidP="012FDFFD" w:rsidRDefault="6F98A35F" w14:paraId="493E7D21" w14:textId="20780E20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012FDFFD" w:rsidR="5EA49CB2">
        <w:rPr>
          <w:b w:val="1"/>
          <w:bCs w:val="1"/>
          <w:color w:val="auto"/>
          <w:sz w:val="24"/>
          <w:szCs w:val="24"/>
        </w:rPr>
        <w:t>Rädsla att förlora kontroll/bli mental</w:t>
      </w:r>
      <w:r w:rsidRPr="012FDFFD" w:rsidR="4F18C05E">
        <w:rPr>
          <w:b w:val="1"/>
          <w:bCs w:val="1"/>
          <w:color w:val="auto"/>
          <w:sz w:val="24"/>
          <w:szCs w:val="24"/>
        </w:rPr>
        <w:t>t</w:t>
      </w:r>
      <w:r w:rsidRPr="012FDFFD" w:rsidR="5EA49CB2">
        <w:rPr>
          <w:b w:val="1"/>
          <w:bCs w:val="1"/>
          <w:color w:val="auto"/>
          <w:sz w:val="24"/>
          <w:szCs w:val="24"/>
        </w:rPr>
        <w:t xml:space="preserve"> sjuk</w:t>
      </w:r>
    </w:p>
    <w:p w:rsidR="6F98A35F" w:rsidP="012FDFFD" w:rsidRDefault="6F98A35F" w14:paraId="5BDAC544" w14:textId="7D40D5F8">
      <w:pPr>
        <w:pStyle w:val="ListParagraph"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A6A6A07">
        <w:rPr>
          <w:b w:val="0"/>
          <w:bCs w:val="0"/>
          <w:color w:val="auto"/>
          <w:sz w:val="24"/>
          <w:szCs w:val="24"/>
        </w:rPr>
        <w:t>J</w:t>
      </w:r>
      <w:r w:rsidRPr="012FDFFD" w:rsidR="5EA49CB2">
        <w:rPr>
          <w:b w:val="0"/>
          <w:bCs w:val="0"/>
          <w:color w:val="auto"/>
          <w:sz w:val="24"/>
          <w:szCs w:val="24"/>
        </w:rPr>
        <w:t>ag kommer att förlora kontrollen att skrika.</w:t>
      </w:r>
    </w:p>
    <w:p w:rsidR="6F98A35F" w:rsidP="012FDFFD" w:rsidRDefault="6F98A35F" w14:paraId="2C512B12" w14:textId="4BF2B2AC">
      <w:pPr>
        <w:pStyle w:val="ListParagraph"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Jag är säkert på väg att få ett nervöst sammanbrott.</w:t>
      </w:r>
    </w:p>
    <w:p w:rsidR="6F98A35F" w:rsidP="012FDFFD" w:rsidRDefault="6F98A35F" w14:paraId="49D23C8A" w14:textId="7805F47F">
      <w:pPr>
        <w:pStyle w:val="ListParagraph"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Jag måste kasta mig ur bilen och börja springa.</w:t>
      </w:r>
    </w:p>
    <w:p w:rsidR="6F98A35F" w:rsidP="012FDFFD" w:rsidRDefault="6F98A35F" w14:paraId="093B4D35" w14:textId="44FCDD66">
      <w:pPr>
        <w:pStyle w:val="ListParagraph"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blir tokig?</w:t>
      </w:r>
    </w:p>
    <w:p w:rsidR="6F98A35F" w:rsidP="012FDFFD" w:rsidRDefault="6F98A35F" w14:paraId="2BF93214" w14:textId="19CE6C20">
      <w:pPr>
        <w:pStyle w:val="ListParagraph"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inte kan kontrollera min bil?</w:t>
      </w:r>
    </w:p>
    <w:p w:rsidR="6F98A35F" w:rsidP="012FDFFD" w:rsidRDefault="6F98A35F" w14:paraId="3C0D4824" w14:textId="03B7F572">
      <w:pPr>
        <w:pStyle w:val="ListParagraph"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Tänk om jag svimmar och ingen kan hjälpa mig?</w:t>
      </w:r>
    </w:p>
    <w:p w:rsidR="6F98A35F" w:rsidP="012FDFFD" w:rsidRDefault="6F98A35F" w14:paraId="5E07DE36" w14:textId="07E88A55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012FDFFD" w:rsidR="5EA49CB2">
        <w:rPr>
          <w:b w:val="1"/>
          <w:bCs w:val="1"/>
          <w:color w:val="auto"/>
          <w:sz w:val="24"/>
          <w:szCs w:val="24"/>
        </w:rPr>
        <w:t>Rädsla att bli förödmjukad eller bli förlägen</w:t>
      </w:r>
    </w:p>
    <w:p w:rsidR="6F98A35F" w:rsidP="012FDFFD" w:rsidRDefault="6F98A35F" w14:paraId="7F6FBB73" w14:textId="1183D229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Andra människor kommer att se att jag har ångest och tro att det är något fel på mig.</w:t>
      </w:r>
    </w:p>
    <w:p w:rsidR="6F98A35F" w:rsidP="012FDFFD" w:rsidRDefault="6F98A35F" w14:paraId="519F8362" w14:textId="2252900D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Andra personer kommer att se att jag inte har kontroll.</w:t>
      </w:r>
    </w:p>
    <w:p w:rsidR="6F98A35F" w:rsidP="012FDFFD" w:rsidRDefault="6F98A35F" w14:paraId="6CE0BD64" w14:textId="5E034B37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Om jag darrar kommer alla tro att jag är tokig.</w:t>
      </w:r>
    </w:p>
    <w:p w:rsidR="6F98A35F" w:rsidP="012FDFFD" w:rsidRDefault="6F98A35F" w14:paraId="251C0D91" w14:textId="1D4C1B19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Jag kommer att trilla ihop att göra bort mig.</w:t>
      </w:r>
    </w:p>
    <w:p w:rsidR="6F98A35F" w:rsidP="012FDFFD" w:rsidRDefault="6F98A35F" w14:paraId="707A5070" w14:textId="2EC0CE98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Ingen vill ha med mig att göra och jag kommer att bli ensam.</w:t>
      </w:r>
    </w:p>
    <w:p w:rsidR="6F98A35F" w:rsidP="012FDFFD" w:rsidRDefault="6F98A35F" w14:paraId="442A2AC9" w14:textId="23FC378D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Jag kommer inte att kunna svälja maten och kräkas inför alla andra.</w:t>
      </w:r>
    </w:p>
    <w:p w:rsidR="6F98A35F" w:rsidP="012FDFFD" w:rsidRDefault="6F98A35F" w14:paraId="3381EF88" w14:textId="08539DD9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Den naturliga reaktionen på dessa rädslor är ökad ångest. Tyvärr driver denna ökning i ångest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på alarmreaktionen som orsakar ökning i symptom. Denna ”rädsla-för-rädsla” kallas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panikcirkeln. Rädslan för konsekvenserna av panik orsakar ökning av </w:t>
      </w:r>
      <w:r w:rsidRPr="012FDFFD" w:rsidR="5EA49CB2">
        <w:rPr>
          <w:b w:val="0"/>
          <w:bCs w:val="0"/>
          <w:color w:val="auto"/>
          <w:sz w:val="24"/>
          <w:szCs w:val="24"/>
        </w:rPr>
        <w:t>ångestsym</w:t>
      </w:r>
      <w:r w:rsidRPr="012FDFFD" w:rsidR="4B9C4D4F">
        <w:rPr>
          <w:b w:val="0"/>
          <w:bCs w:val="0"/>
          <w:color w:val="auto"/>
          <w:sz w:val="24"/>
          <w:szCs w:val="24"/>
        </w:rPr>
        <w:t>p</w:t>
      </w:r>
      <w:r w:rsidRPr="012FDFFD" w:rsidR="5EA49CB2">
        <w:rPr>
          <w:b w:val="0"/>
          <w:bCs w:val="0"/>
          <w:color w:val="auto"/>
          <w:sz w:val="24"/>
          <w:szCs w:val="24"/>
        </w:rPr>
        <w:t>tom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och </w:t>
      </w:r>
      <w:r w:rsidRPr="012FDFFD" w:rsidR="5EA49CB2">
        <w:rPr>
          <w:b w:val="0"/>
          <w:bCs w:val="0"/>
          <w:color w:val="auto"/>
          <w:sz w:val="24"/>
          <w:szCs w:val="24"/>
        </w:rPr>
        <w:t>intensifierar/sätter igång alarmreaktionen, dvs. en panikattack.</w:t>
      </w:r>
    </w:p>
    <w:p w:rsidR="6F98A35F" w:rsidP="012FDFFD" w:rsidRDefault="6F98A35F" w14:paraId="7DAB5A27" w14:textId="24C1FAC4">
      <w:pPr>
        <w:pStyle w:val="Normal"/>
        <w:jc w:val="both"/>
        <w:rPr>
          <w:b w:val="1"/>
          <w:bCs w:val="1"/>
          <w:color w:val="156082" w:themeColor="accent1" w:themeTint="FF" w:themeShade="FF"/>
          <w:sz w:val="26"/>
          <w:szCs w:val="26"/>
        </w:rPr>
      </w:pPr>
      <w:r w:rsidRPr="012FDFFD" w:rsidR="5EA49CB2">
        <w:rPr>
          <w:b w:val="1"/>
          <w:bCs w:val="1"/>
          <w:color w:val="156082" w:themeColor="accent1" w:themeTint="FF" w:themeShade="FF"/>
          <w:sz w:val="26"/>
          <w:szCs w:val="26"/>
        </w:rPr>
        <w:t>Andra element i panikcirkeln</w:t>
      </w:r>
    </w:p>
    <w:p w:rsidR="6F98A35F" w:rsidP="012FDFFD" w:rsidRDefault="6F98A35F" w14:paraId="447BBF77" w14:textId="2B7D5298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012FDFFD" w:rsidR="5EA49CB2">
        <w:rPr>
          <w:b w:val="1"/>
          <w:bCs w:val="1"/>
          <w:color w:val="auto"/>
          <w:sz w:val="24"/>
          <w:szCs w:val="24"/>
        </w:rPr>
        <w:t>Fokus på sensationer</w:t>
      </w:r>
    </w:p>
    <w:p w:rsidR="6F98A35F" w:rsidP="012FDFFD" w:rsidRDefault="6F98A35F" w14:paraId="474E6F88" w14:textId="41E1918E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Ett antal andra mönster utvecklas över tid som förstärker panikcirkeln. För att förstå dessa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mönster ska vi exemplifiera med en vanlig rädsloreaktion. Föreställ dig en person förr i tiden </w:t>
      </w:r>
      <w:r w:rsidRPr="012FDFFD" w:rsidR="5EA49CB2">
        <w:rPr>
          <w:b w:val="0"/>
          <w:bCs w:val="0"/>
          <w:color w:val="auto"/>
          <w:sz w:val="24"/>
          <w:szCs w:val="24"/>
        </w:rPr>
        <w:t>som måste gå från en by till en annan genom en tät skog full av farliga vargar. Om personen</w:t>
      </w:r>
      <w:r w:rsidRPr="012FDFFD" w:rsidR="06F6EDAD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ska överleva måste han/hon vara mycket känslig för tecken på vargar. Personen lyssnar spänt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på olika ljud i skogen och kanske tolkar knakandet från grenar och rasslandet i löven som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tecken på vargar som närmar sig. Ju tidigare han/hon upptäcker dem desto troligare kan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personen fly oskadd. Reaktionen blir än mer tydlig i områden i skogen där vargattacker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tidigare inträffat. I dessa områden är personen särskilt förberedd på fara och beredd att reagera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på minsta ljud. Förberedelsen på fara innebär intensiv vaksamhet, en tendens att gå snabbt </w:t>
      </w:r>
      <w:r w:rsidRPr="012FDFFD" w:rsidR="5EA49CB2">
        <w:rPr>
          <w:b w:val="0"/>
          <w:bCs w:val="0"/>
          <w:color w:val="auto"/>
          <w:sz w:val="24"/>
          <w:szCs w:val="24"/>
        </w:rPr>
        <w:t>med musklerna spända och ökad</w:t>
      </w:r>
      <w:r w:rsidRPr="012FDFFD" w:rsidR="0185F3C1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fysiologisk aktivitet. Om vargarna verkligen dyker upp sätts </w:t>
      </w:r>
      <w:r w:rsidRPr="012FDFFD" w:rsidR="5EA49CB2">
        <w:rPr>
          <w:b w:val="0"/>
          <w:bCs w:val="0"/>
          <w:color w:val="auto"/>
          <w:sz w:val="24"/>
          <w:szCs w:val="24"/>
        </w:rPr>
        <w:t>alarmreaktionen igång och personen är beredd att fly.</w:t>
      </w:r>
    </w:p>
    <w:p w:rsidR="6F98A35F" w:rsidP="012FDFFD" w:rsidRDefault="6F98A35F" w14:paraId="7D1270CC" w14:textId="5183D34B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Vid paniksyndrom gäller liknande mönster, men man är rädd för panikattacken istället för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vargarna. Istället för att lyssna efter grenar som knäcks eller löv som rasslar, lyssnar man till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vad som händer i kroppen. Små förändringar i hjärtfrekvens, svettning eller yrsel är tecken på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att vargarna (paniken) är redo för attack. Reaktionen är mer uttalad i situationer där individen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har tidigare erfarenhet av panikattacker. I dessa situationer är man mer beredd på en möjlig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panikattack och redo att reagera på minsta tecken på fara. Liksom i exemplet ovan förbereder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sig kroppen på attack med ökad fysiologisk aktivitet. Denna ökade fysiologiska aktivitet </w:t>
      </w:r>
      <w:r w:rsidRPr="012FDFFD" w:rsidR="5EA49CB2">
        <w:rPr>
          <w:b w:val="0"/>
          <w:bCs w:val="0"/>
          <w:color w:val="auto"/>
          <w:sz w:val="24"/>
          <w:szCs w:val="24"/>
        </w:rPr>
        <w:t>(ökad puls, ökad andningsfrekvens, svettning, stickning, et.) tolkas som tecken på att paniken</w:t>
      </w:r>
      <w:r w:rsidRPr="012FDFFD" w:rsidR="7A6B770A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(vargen) är närmare. Under dessa förhållanden av upplevd fara är det naturligt att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alarmreaktionen startar. Att oroa sig för att få en panikattack ger således ångest och startar de </w:t>
      </w:r>
      <w:r w:rsidRPr="012FDFFD" w:rsidR="5EA49CB2">
        <w:rPr>
          <w:b w:val="0"/>
          <w:bCs w:val="0"/>
          <w:color w:val="auto"/>
          <w:sz w:val="24"/>
          <w:szCs w:val="24"/>
        </w:rPr>
        <w:t>sensationer man fruktar</w:t>
      </w:r>
      <w:r w:rsidRPr="012FDFFD" w:rsidR="64553FBE">
        <w:rPr>
          <w:b w:val="0"/>
          <w:bCs w:val="0"/>
          <w:color w:val="auto"/>
          <w:sz w:val="24"/>
          <w:szCs w:val="24"/>
        </w:rPr>
        <w:t xml:space="preserve">. </w:t>
      </w:r>
    </w:p>
    <w:p w:rsidR="6F98A35F" w:rsidP="012FDFFD" w:rsidRDefault="6F98A35F" w14:paraId="22B68207" w14:textId="69F6CC98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Vid panikångest är patientens upplevelse av fara grundad på de fruktade konsekvenserna av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att få en panikattack, omfattande rädsla att förlora kontrollen, hot om död/invaliditet eller </w:t>
      </w:r>
      <w:r w:rsidRPr="012FDFFD" w:rsidR="5EA49CB2">
        <w:rPr>
          <w:b w:val="0"/>
          <w:bCs w:val="0"/>
          <w:color w:val="auto"/>
          <w:sz w:val="24"/>
          <w:szCs w:val="24"/>
        </w:rPr>
        <w:t>social förödmjukelse. Dessa övertygelser hjälper till att starta alarmreaktionen och utan dem</w:t>
      </w:r>
      <w:r w:rsidRPr="012FDFFD" w:rsidR="1F90F69B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>blir paniken i värsta fall förarglig.</w:t>
      </w:r>
      <w:r w:rsidRPr="012FDFFD" w:rsidR="68CED3AB">
        <w:rPr>
          <w:b w:val="0"/>
          <w:bCs w:val="0"/>
          <w:color w:val="auto"/>
          <w:sz w:val="24"/>
          <w:szCs w:val="24"/>
        </w:rPr>
        <w:t xml:space="preserve"> </w:t>
      </w:r>
    </w:p>
    <w:p w:rsidR="6F98A35F" w:rsidP="012FDFFD" w:rsidRDefault="6F98A35F" w14:paraId="58F481A8" w14:textId="734BEFB7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Om man blivit attackerad av vargar flera gånger skulle man utveckla rädsloreaktioner där ljud </w:t>
      </w:r>
      <w:r w:rsidRPr="012FDFFD" w:rsidR="5EA49CB2">
        <w:rPr>
          <w:b w:val="0"/>
          <w:bCs w:val="0"/>
          <w:color w:val="auto"/>
          <w:sz w:val="24"/>
          <w:szCs w:val="24"/>
        </w:rPr>
        <w:t>från löv som rasslar i skogen eller ett ylande långt bort direkt startar alarmreaktionen då de är</w:t>
      </w:r>
      <w:r w:rsidRPr="012FDFFD" w:rsidR="708ABF94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>förknippade med minnen av en attack. Liknande reaktioner uppträder vid</w:t>
      </w:r>
      <w:r w:rsidRPr="012FDFFD" w:rsidR="1A321943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paniksyndrom, där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kroppen direkt börjar reagera på tecken av ökad fysiologisk aktivitet (snabb puls, svettning,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yrsel, </w:t>
      </w:r>
      <w:r w:rsidRPr="012FDFFD" w:rsidR="5EA49CB2">
        <w:rPr>
          <w:b w:val="0"/>
          <w:bCs w:val="0"/>
          <w:color w:val="auto"/>
          <w:sz w:val="24"/>
          <w:szCs w:val="24"/>
        </w:rPr>
        <w:t>etc.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) genom att skjuta igång alarmreaktionen. Vid paniksyndrom kan allt som leder till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kroppsliga sensationer liknande panikattacker verka farliga. Så kan </w:t>
      </w:r>
      <w:r w:rsidRPr="012FDFFD" w:rsidR="5EA49CB2">
        <w:rPr>
          <w:b w:val="0"/>
          <w:bCs w:val="0"/>
          <w:color w:val="auto"/>
          <w:sz w:val="24"/>
          <w:szCs w:val="24"/>
        </w:rPr>
        <w:t>t ex.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kaffe eller motion ge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upphov till mindre sensationer (ökad puls, svettning, darrning), men då dessa sensationer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förknippas med panikattacker kan personer med panikstörning undvika dem. Vissa personer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kan t.o.m. se sig själv få en panikattack när de känner starka känslor som </w:t>
      </w:r>
      <w:r w:rsidRPr="012FDFFD" w:rsidR="5EA49CB2">
        <w:rPr>
          <w:b w:val="0"/>
          <w:bCs w:val="0"/>
          <w:color w:val="auto"/>
          <w:sz w:val="24"/>
          <w:szCs w:val="24"/>
        </w:rPr>
        <w:t>t.ex.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ilska. Känslan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orsakar fysiska sensationer av ökad fysiologisk aktivitet som individen förknippar med fara. </w:t>
      </w:r>
      <w:r w:rsidRPr="012FDFFD" w:rsidR="5EA49CB2">
        <w:rPr>
          <w:b w:val="0"/>
          <w:bCs w:val="0"/>
          <w:color w:val="auto"/>
          <w:sz w:val="24"/>
          <w:szCs w:val="24"/>
        </w:rPr>
        <w:t>Kroppen startar då en alarmreaktion på denna ”fara”.</w:t>
      </w:r>
    </w:p>
    <w:p w:rsidR="6F98A35F" w:rsidP="012FDFFD" w:rsidRDefault="6F98A35F" w14:paraId="0D8606C0" w14:textId="1FF4A706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Andra förändringar förvärrar ytterligare detta mönster. Man blir ofta mycket skicklig på att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observera små symptomförändringar. Är man </w:t>
      </w:r>
      <w:r w:rsidRPr="012FDFFD" w:rsidR="5EA49CB2">
        <w:rPr>
          <w:b w:val="0"/>
          <w:bCs w:val="0"/>
          <w:color w:val="auto"/>
          <w:sz w:val="24"/>
          <w:szCs w:val="24"/>
        </w:rPr>
        <w:t>t.ex.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 rädd för att svimma under en panikattack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blir man mycket skicklig på att observera små förändringar i hjärtfrekvens. Den överdrivna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uppmärksamheten ökar känslan av obehag och sårbarhet. Det är också vanligt vid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paniksyndrom att utveckla kroniska mönster av att vara ”på sin vakt”. Tyvärr leder dessa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försök att ”få kontroll” till ännu mer spänning, en inre känsla av stress, ökad muskelspänning </w:t>
      </w:r>
      <w:r w:rsidRPr="012FDFFD" w:rsidR="5EA49CB2">
        <w:rPr>
          <w:b w:val="0"/>
          <w:bCs w:val="0"/>
          <w:color w:val="auto"/>
          <w:sz w:val="24"/>
          <w:szCs w:val="24"/>
        </w:rPr>
        <w:t>och ökad oro. Reaktionen leder vanligtvis till mer ångest än tvärtom.</w:t>
      </w:r>
    </w:p>
    <w:p w:rsidR="6F98A35F" w:rsidP="012FDFFD" w:rsidRDefault="6F98A35F" w14:paraId="25F2CB22" w14:textId="252AECA3">
      <w:pPr>
        <w:pStyle w:val="Normal"/>
        <w:jc w:val="both"/>
        <w:rPr>
          <w:b w:val="1"/>
          <w:bCs w:val="1"/>
          <w:color w:val="156082" w:themeColor="accent1" w:themeTint="FF" w:themeShade="FF"/>
          <w:sz w:val="26"/>
          <w:szCs w:val="26"/>
        </w:rPr>
      </w:pPr>
      <w:r w:rsidRPr="012FDFFD" w:rsidR="5EA49CB2">
        <w:rPr>
          <w:b w:val="1"/>
          <w:bCs w:val="1"/>
          <w:color w:val="156082" w:themeColor="accent1" w:themeTint="FF" w:themeShade="FF"/>
          <w:sz w:val="26"/>
          <w:szCs w:val="26"/>
        </w:rPr>
        <w:t>Undvikanden</w:t>
      </w:r>
    </w:p>
    <w:p w:rsidR="6F98A35F" w:rsidP="012FDFFD" w:rsidRDefault="6F98A35F" w14:paraId="4FCAC0FC" w14:textId="714C20A1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Agorafobiskt undvikande utgör en annan aspekt av panikmönstret. Undvikande är en naturlig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reaktion vid fara och personer med panik utvecklar ofta ett undvikande av situationer där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panikattacker inträffat. Då dessa situationer undviks får tyvärr individen inte någon möjlighet </w:t>
      </w:r>
      <w:r w:rsidRPr="012FDFFD" w:rsidR="5EA49CB2">
        <w:rPr>
          <w:b w:val="0"/>
          <w:bCs w:val="0"/>
          <w:color w:val="auto"/>
          <w:sz w:val="24"/>
          <w:szCs w:val="24"/>
        </w:rPr>
        <w:t>att konfronteras med sin rädsla och lära sig att det inte är farligt.</w:t>
      </w:r>
    </w:p>
    <w:p w:rsidR="6F98A35F" w:rsidP="012FDFFD" w:rsidRDefault="6F98A35F" w14:paraId="32C1B399" w14:textId="05740B63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 xml:space="preserve">Några av de grundläggande mönstren i panikcirkeln summeras på nästa sida. Enligt denna </w:t>
      </w:r>
      <w:r w:rsidRPr="012FDFFD" w:rsidR="5EA49CB2">
        <w:rPr>
          <w:b w:val="0"/>
          <w:bCs w:val="0"/>
          <w:color w:val="auto"/>
          <w:sz w:val="24"/>
          <w:szCs w:val="24"/>
        </w:rPr>
        <w:t>modell vidmakthålls paniksyndrom genom att individer utvecklar rädsla för kroppsliga</w:t>
      </w:r>
      <w:r w:rsidRPr="012FDFFD" w:rsidR="60034994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sensationer vid ångest. Sensationerna beror ofta på daglig stress. När dessa sensationer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uppträder, ökar rädslan då personen funderar över deras betydelse och det kan leda till en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panikattack. Oro över möjliga framtida panikattacker gör individen uppmärksam på små </w:t>
      </w:r>
      <w:r w:rsidRPr="012FDFFD" w:rsidR="5EA49CB2">
        <w:rPr>
          <w:b w:val="0"/>
          <w:bCs w:val="0"/>
          <w:color w:val="auto"/>
          <w:sz w:val="24"/>
          <w:szCs w:val="24"/>
        </w:rPr>
        <w:t>förändringar i kroppen och håller kroppen på en hög nivå av fysiologisk spänning.</w:t>
      </w:r>
    </w:p>
    <w:p w:rsidR="6F98A35F" w:rsidP="012FDFFD" w:rsidRDefault="6F98A35F" w14:paraId="036FFAA8" w14:textId="5335D08C">
      <w:pPr>
        <w:pStyle w:val="Normal"/>
        <w:jc w:val="both"/>
        <w:rPr>
          <w:b w:val="1"/>
          <w:bCs w:val="1"/>
          <w:color w:val="156082" w:themeColor="accent1" w:themeTint="FF" w:themeShade="FF"/>
          <w:sz w:val="26"/>
          <w:szCs w:val="26"/>
        </w:rPr>
      </w:pPr>
      <w:r w:rsidRPr="012FDFFD" w:rsidR="5EA49CB2">
        <w:rPr>
          <w:b w:val="1"/>
          <w:bCs w:val="1"/>
          <w:color w:val="156082" w:themeColor="accent1" w:themeTint="FF" w:themeShade="FF"/>
          <w:sz w:val="26"/>
          <w:szCs w:val="26"/>
        </w:rPr>
        <w:t>Säkerhetsbeteenden</w:t>
      </w:r>
    </w:p>
    <w:p w:rsidR="6F98A35F" w:rsidP="012FDFFD" w:rsidRDefault="6F98A35F" w14:paraId="20B3EB71" w14:textId="3A4C29C5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12FDFFD" w:rsidR="5EA49CB2">
        <w:rPr>
          <w:b w:val="0"/>
          <w:bCs w:val="0"/>
          <w:color w:val="auto"/>
          <w:sz w:val="24"/>
          <w:szCs w:val="24"/>
        </w:rPr>
        <w:t>Om man trots obehaget går in i situationer är det vanligt att man tar till</w:t>
      </w:r>
      <w:r w:rsidRPr="012FDFFD" w:rsidR="4D91287F">
        <w:rPr>
          <w:b w:val="0"/>
          <w:bCs w:val="0"/>
          <w:color w:val="auto"/>
          <w:sz w:val="24"/>
          <w:szCs w:val="24"/>
        </w:rPr>
        <w:t xml:space="preserve">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kontrollstrategier för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att försöka kontrollera och minska sitt obehag i stunden. Det är vanligt man har med sig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telefon, en vattenflaska, kontrollerar var utgångar finns och liknande. Säkerhetsbeteenden kan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utöver saker man gör, även vara mentala. Det är vanligt att man försöker distrahera sig genom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att till exempel tänka på en varm sommardag när man är hos tandläkaren, försöka tvinga sig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själv att tänka positivt, övertala sig själv att allt går bra, försöka förutse och planera för allt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som kan komma att ske och så vidare. Små subtila beteenden är betydligt viktigare i </w:t>
      </w:r>
      <w:r w:rsidRPr="012FDFFD" w:rsidR="5EA49CB2">
        <w:rPr>
          <w:b w:val="0"/>
          <w:bCs w:val="0"/>
          <w:color w:val="auto"/>
          <w:sz w:val="24"/>
          <w:szCs w:val="24"/>
        </w:rPr>
        <w:t xml:space="preserve">utvecklandet av ångestproblem än man kan tro. Dessa beteenden är luriga eftersom de får en </w:t>
      </w:r>
      <w:r w:rsidRPr="012FDFFD" w:rsidR="5EA49CB2">
        <w:rPr>
          <w:b w:val="0"/>
          <w:bCs w:val="0"/>
          <w:color w:val="auto"/>
          <w:sz w:val="24"/>
          <w:szCs w:val="24"/>
        </w:rPr>
        <w:t>att tro att man enbart klarar sig på grund av de åtgärder man tagit till</w:t>
      </w:r>
      <w:r w:rsidRPr="012FDFFD" w:rsidR="51A7D086">
        <w:rPr>
          <w:b w:val="0"/>
          <w:bCs w:val="0"/>
          <w:color w:val="auto"/>
          <w:sz w:val="24"/>
          <w:szCs w:val="24"/>
        </w:rPr>
        <w:t>.</w:t>
      </w:r>
    </w:p>
    <w:p w:rsidR="19DD146D" w:rsidP="012FDFFD" w:rsidRDefault="19DD146D" w14:paraId="344010BF" w14:textId="1C4B313A">
      <w:pPr>
        <w:pStyle w:val="Normal"/>
        <w:jc w:val="both"/>
      </w:pPr>
      <w:r w:rsidR="19DD146D">
        <w:drawing>
          <wp:inline wp14:editId="6D28B943" wp14:anchorId="2D6CC46B">
            <wp:extent cx="5181600" cy="5724525"/>
            <wp:effectExtent l="0" t="0" r="0" b="0"/>
            <wp:docPr id="1198586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9858610" name="Picture 119858610"/>
                    <pic:cNvPicPr/>
                  </pic:nvPicPr>
                  <pic:blipFill>
                    <a:blip xmlns:r="http://schemas.openxmlformats.org/officeDocument/2006/relationships" r:embed="rId13755670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7FA878DF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24D54305">
          <w:pPr>
            <w:pStyle w:val="Header"/>
            <w:bidi w:val="0"/>
            <w:ind w:right="-115"/>
            <w:jc w:val="right"/>
          </w:pPr>
          <w:r w:rsidR="7FA878DF">
            <w:drawing>
              <wp:inline wp14:editId="6B9E1D94" wp14:anchorId="58B6339D">
                <wp:extent cx="1771650" cy="304800"/>
                <wp:effectExtent l="0" t="0" r="0" b="0"/>
                <wp:docPr id="209116779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2091167796" name="Picture 2091167796"/>
                        <pic:cNvPicPr/>
                      </pic:nvPicPr>
                      <pic:blipFill>
                        <a:blip xmlns:r="http://schemas.openxmlformats.org/officeDocument/2006/relationships" r:embed="rId206104575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c743d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ff58f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1646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cb4d4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094cb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272af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4513F5"/>
    <w:rsid w:val="012FDFFD"/>
    <w:rsid w:val="0185F3C1"/>
    <w:rsid w:val="028FD4F2"/>
    <w:rsid w:val="029ADD44"/>
    <w:rsid w:val="02DC01AD"/>
    <w:rsid w:val="03A1D691"/>
    <w:rsid w:val="03B4F51A"/>
    <w:rsid w:val="04518B83"/>
    <w:rsid w:val="04596EDD"/>
    <w:rsid w:val="067B5371"/>
    <w:rsid w:val="06F6EDAD"/>
    <w:rsid w:val="088EB8A6"/>
    <w:rsid w:val="08C45E2B"/>
    <w:rsid w:val="0AF70AAC"/>
    <w:rsid w:val="1100698F"/>
    <w:rsid w:val="113BA59C"/>
    <w:rsid w:val="1161AE0F"/>
    <w:rsid w:val="11B85225"/>
    <w:rsid w:val="12852AB0"/>
    <w:rsid w:val="151272A3"/>
    <w:rsid w:val="159A3D73"/>
    <w:rsid w:val="15B95811"/>
    <w:rsid w:val="160CF11A"/>
    <w:rsid w:val="16325DDC"/>
    <w:rsid w:val="175343AD"/>
    <w:rsid w:val="19DD146D"/>
    <w:rsid w:val="1A321943"/>
    <w:rsid w:val="1AEFE21B"/>
    <w:rsid w:val="1F90F69B"/>
    <w:rsid w:val="20789FB2"/>
    <w:rsid w:val="20AADE5B"/>
    <w:rsid w:val="2507477F"/>
    <w:rsid w:val="260C73BD"/>
    <w:rsid w:val="26260F7D"/>
    <w:rsid w:val="279FC594"/>
    <w:rsid w:val="2C781266"/>
    <w:rsid w:val="2EA47830"/>
    <w:rsid w:val="2F3F916C"/>
    <w:rsid w:val="2F50601E"/>
    <w:rsid w:val="2FEAF3E1"/>
    <w:rsid w:val="332720B9"/>
    <w:rsid w:val="3478F939"/>
    <w:rsid w:val="3480B5F6"/>
    <w:rsid w:val="348E8C06"/>
    <w:rsid w:val="3572B572"/>
    <w:rsid w:val="357EE349"/>
    <w:rsid w:val="38AD5B53"/>
    <w:rsid w:val="3BEE5A09"/>
    <w:rsid w:val="3EA97566"/>
    <w:rsid w:val="3F84E467"/>
    <w:rsid w:val="3F9623B8"/>
    <w:rsid w:val="3F9DC177"/>
    <w:rsid w:val="42653091"/>
    <w:rsid w:val="437398A8"/>
    <w:rsid w:val="444F2C12"/>
    <w:rsid w:val="44E0159F"/>
    <w:rsid w:val="4624C6C1"/>
    <w:rsid w:val="4682D3D5"/>
    <w:rsid w:val="4951E7C3"/>
    <w:rsid w:val="4969E399"/>
    <w:rsid w:val="49F0C525"/>
    <w:rsid w:val="4B9C4D4F"/>
    <w:rsid w:val="4D91287F"/>
    <w:rsid w:val="4E688BEE"/>
    <w:rsid w:val="4F18C05E"/>
    <w:rsid w:val="4F6F4FFC"/>
    <w:rsid w:val="51A7D086"/>
    <w:rsid w:val="524D581E"/>
    <w:rsid w:val="5259CCEF"/>
    <w:rsid w:val="52B7199C"/>
    <w:rsid w:val="52E40762"/>
    <w:rsid w:val="530D95B9"/>
    <w:rsid w:val="544F508F"/>
    <w:rsid w:val="54FDAEDF"/>
    <w:rsid w:val="560CECEB"/>
    <w:rsid w:val="56B7ABCD"/>
    <w:rsid w:val="5A6A6A07"/>
    <w:rsid w:val="5CDCAA61"/>
    <w:rsid w:val="5DF8884F"/>
    <w:rsid w:val="5E158979"/>
    <w:rsid w:val="5E6BDB48"/>
    <w:rsid w:val="5E78A1B7"/>
    <w:rsid w:val="5E9FDB1C"/>
    <w:rsid w:val="5EA49CB2"/>
    <w:rsid w:val="5EACAA47"/>
    <w:rsid w:val="5F0737CB"/>
    <w:rsid w:val="5FCD02B9"/>
    <w:rsid w:val="60034994"/>
    <w:rsid w:val="615B87A8"/>
    <w:rsid w:val="6299162A"/>
    <w:rsid w:val="64553FBE"/>
    <w:rsid w:val="65CD9AEE"/>
    <w:rsid w:val="666CB892"/>
    <w:rsid w:val="674B1487"/>
    <w:rsid w:val="68CED3AB"/>
    <w:rsid w:val="6927BECD"/>
    <w:rsid w:val="69CC7936"/>
    <w:rsid w:val="6F98A35F"/>
    <w:rsid w:val="708ABF94"/>
    <w:rsid w:val="716DD035"/>
    <w:rsid w:val="71C31CAA"/>
    <w:rsid w:val="73EDC727"/>
    <w:rsid w:val="760751D9"/>
    <w:rsid w:val="78408594"/>
    <w:rsid w:val="79A2EFB8"/>
    <w:rsid w:val="79CB5433"/>
    <w:rsid w:val="7A3CE909"/>
    <w:rsid w:val="7A6B770A"/>
    <w:rsid w:val="7B06BFEA"/>
    <w:rsid w:val="7D6DA692"/>
    <w:rsid w:val="7E5E6118"/>
    <w:rsid w:val="7FA8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012FDFF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image" Target="/media/image2.png" Id="rId1839721181" /><Relationship Type="http://schemas.openxmlformats.org/officeDocument/2006/relationships/image" Target="/media/image3.png" Id="rId1375567034" /><Relationship Type="http://schemas.openxmlformats.org/officeDocument/2006/relationships/numbering" Target="numbering.xml" Id="R37a1b08a72644f5f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4.png" Id="rId206104575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2026-06-10T07:58:30.4343293Z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