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29ADD44" w:rsidP="5EACAA47" w:rsidRDefault="029ADD44" w14:paraId="0C3CDE66" w14:textId="0C438855">
      <w:pPr>
        <w:rPr>
          <w:b w:val="1"/>
          <w:bCs w:val="1"/>
          <w:color w:val="155F81"/>
          <w:sz w:val="44"/>
          <w:szCs w:val="44"/>
        </w:rPr>
      </w:pPr>
      <w:r w:rsidRPr="3349F020" w:rsidR="79028569">
        <w:rPr>
          <w:b w:val="1"/>
          <w:bCs w:val="1"/>
          <w:color w:val="155F81"/>
          <w:sz w:val="44"/>
          <w:szCs w:val="44"/>
        </w:rPr>
        <w:t>ÖVNING: KEDJEANALYS – VAD HÄNDER I EN SOCIALT SPÄNNINGSFYLLD SITUATION?</w:t>
      </w:r>
    </w:p>
    <w:p w:rsidR="6F98A35F" w:rsidP="3349F020" w:rsidRDefault="6F98A35F" w14:paraId="5AF28169" w14:textId="774BE58B">
      <w:pPr>
        <w:pStyle w:val="Normal"/>
        <w:pBdr>
          <w:top w:val="single" w:color="156082" w:sz="18" w:space="4"/>
        </w:pBdr>
        <w:jc w:val="both"/>
      </w:pPr>
      <w:r w:rsidRPr="3349F020" w:rsidR="79028569">
        <w:rPr>
          <w:b w:val="1"/>
          <w:bCs w:val="1"/>
          <w:color w:val="auto"/>
          <w:sz w:val="24"/>
          <w:szCs w:val="24"/>
        </w:rPr>
        <w:t xml:space="preserve">Mål: </w:t>
      </w:r>
      <w:r w:rsidRPr="3349F020" w:rsidR="79028569">
        <w:rPr>
          <w:b w:val="0"/>
          <w:bCs w:val="0"/>
          <w:color w:val="auto"/>
          <w:sz w:val="24"/>
          <w:szCs w:val="24"/>
        </w:rPr>
        <w:t xml:space="preserve">Du lär dig analysera vad som egentligen händer i en socialt spänningsfylld situation. Du blir mer </w:t>
      </w:r>
      <w:r w:rsidRPr="3349F020" w:rsidR="79028569">
        <w:rPr>
          <w:b w:val="0"/>
          <w:bCs w:val="0"/>
          <w:color w:val="auto"/>
          <w:sz w:val="24"/>
          <w:szCs w:val="24"/>
        </w:rPr>
        <w:t xml:space="preserve">medveten om de problematiska tolkningar som uppstår i situationer. Du hittar också alternativa sätt </w:t>
      </w:r>
      <w:r w:rsidRPr="3349F020" w:rsidR="79028569">
        <w:rPr>
          <w:b w:val="0"/>
          <w:bCs w:val="0"/>
          <w:color w:val="auto"/>
          <w:sz w:val="24"/>
          <w:szCs w:val="24"/>
        </w:rPr>
        <w:t>att handla i situationerna.</w:t>
      </w:r>
    </w:p>
    <w:p w:rsidR="6F98A35F" w:rsidP="3349F020" w:rsidRDefault="6F98A35F" w14:paraId="0716F66A" w14:textId="2C0BDC9A">
      <w:pPr>
        <w:pStyle w:val="Normal"/>
        <w:jc w:val="both"/>
      </w:pPr>
      <w:r w:rsidRPr="3349F020" w:rsidR="79028569">
        <w:rPr>
          <w:b w:val="1"/>
          <w:bCs w:val="1"/>
          <w:color w:val="auto"/>
          <w:sz w:val="24"/>
          <w:szCs w:val="24"/>
        </w:rPr>
        <w:t>Anvisning:</w:t>
      </w:r>
      <w:r w:rsidRPr="3349F020" w:rsidR="79028569">
        <w:rPr>
          <w:b w:val="0"/>
          <w:bCs w:val="0"/>
          <w:color w:val="auto"/>
          <w:sz w:val="24"/>
          <w:szCs w:val="24"/>
        </w:rPr>
        <w:t xml:space="preserve"> Tänk på en nyligen upplevd situation som du tyckte var obehaglig och förknippad med social </w:t>
      </w:r>
      <w:r w:rsidRPr="3349F020" w:rsidR="79028569">
        <w:rPr>
          <w:b w:val="0"/>
          <w:bCs w:val="0"/>
          <w:color w:val="auto"/>
          <w:sz w:val="24"/>
          <w:szCs w:val="24"/>
        </w:rPr>
        <w:t xml:space="preserve">ångest. </w:t>
      </w:r>
      <w:r w:rsidRPr="3349F020" w:rsidR="79028569">
        <w:rPr>
          <w:b w:val="0"/>
          <w:bCs w:val="0"/>
          <w:color w:val="auto"/>
          <w:sz w:val="24"/>
          <w:szCs w:val="24"/>
        </w:rPr>
        <w:t>Använd sedan frågorna för att analysera vad som verkligen hände i situationen.</w:t>
      </w:r>
    </w:p>
    <w:p w:rsidR="6F98A35F" w:rsidP="3349F020" w:rsidRDefault="6F98A35F" w14:paraId="258BB0AA" w14:textId="5282C4E5">
      <w:pPr>
        <w:pStyle w:val="Normal"/>
        <w:jc w:val="both"/>
        <w:rPr>
          <w:b w:val="1"/>
          <w:bCs w:val="1"/>
          <w:color w:val="156082" w:themeColor="accent1" w:themeTint="FF" w:themeShade="FF"/>
          <w:sz w:val="24"/>
          <w:szCs w:val="24"/>
        </w:rPr>
      </w:pPr>
      <w:r w:rsidRPr="3349F020" w:rsidR="33EA72BA">
        <w:rPr>
          <w:b w:val="1"/>
          <w:bCs w:val="1"/>
          <w:color w:val="156082" w:themeColor="accent1" w:themeTint="FF" w:themeShade="FF"/>
          <w:sz w:val="24"/>
          <w:szCs w:val="24"/>
        </w:rPr>
        <w:t>FRÅGOR ATT SVARA PÅ</w:t>
      </w:r>
    </w:p>
    <w:p w:rsidR="6F98A35F" w:rsidP="3349F020" w:rsidRDefault="6F98A35F" w14:paraId="170713CF" w14:textId="3220C826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3349F020" w:rsidR="79028569">
        <w:rPr>
          <w:b w:val="1"/>
          <w:bCs w:val="1"/>
          <w:color w:val="auto"/>
          <w:sz w:val="24"/>
          <w:szCs w:val="24"/>
        </w:rPr>
        <w:t xml:space="preserve">Vad hände? </w:t>
      </w:r>
      <w:r>
        <w:br/>
      </w:r>
      <w:r w:rsidRPr="3349F020" w:rsidR="79028569">
        <w:rPr>
          <w:b w:val="1"/>
          <w:bCs w:val="1"/>
          <w:i w:val="1"/>
          <w:iCs w:val="1"/>
          <w:color w:val="auto"/>
          <w:sz w:val="24"/>
          <w:szCs w:val="24"/>
        </w:rPr>
        <w:t>Beskriv de konkreta symtomen i samband med din sociala ångest</w:t>
      </w:r>
      <w:r w:rsidRPr="3349F020" w:rsidR="124B01D3">
        <w:rPr>
          <w:b w:val="1"/>
          <w:bCs w:val="1"/>
          <w:i w:val="1"/>
          <w:iCs w:val="1"/>
          <w:color w:val="auto"/>
          <w:sz w:val="24"/>
          <w:szCs w:val="24"/>
        </w:rPr>
        <w:t>.</w:t>
      </w:r>
    </w:p>
    <w:p w:rsidR="6F98A35F" w:rsidP="3349F020" w:rsidRDefault="6F98A35F" w14:paraId="314369E4" w14:textId="71440AE0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6F98A35F" w:rsidP="3349F020" w:rsidRDefault="6F98A35F" w14:paraId="22971CB1" w14:textId="67C97015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6F98A35F" w:rsidP="3349F020" w:rsidRDefault="6F98A35F" w14:paraId="2B086773" w14:textId="7978CC57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6F98A35F" w:rsidP="3349F020" w:rsidRDefault="6F98A35F" w14:paraId="53FF9A21" w14:textId="01B42FF0">
      <w:pPr>
        <w:pStyle w:val="Normal"/>
        <w:jc w:val="both"/>
      </w:pPr>
      <w:r w:rsidRPr="3349F020" w:rsidR="79028569">
        <w:rPr>
          <w:b w:val="1"/>
          <w:bCs w:val="1"/>
          <w:color w:val="auto"/>
          <w:sz w:val="24"/>
          <w:szCs w:val="24"/>
        </w:rPr>
        <w:t xml:space="preserve">I vilket sammanhang? Efter vad? Hurdan var situationen? Var? Med vem? </w:t>
      </w:r>
      <w:r>
        <w:br/>
      </w:r>
      <w:r w:rsidRPr="3349F020" w:rsidR="79028569">
        <w:rPr>
          <w:b w:val="1"/>
          <w:bCs w:val="1"/>
          <w:i w:val="1"/>
          <w:iCs w:val="1"/>
          <w:color w:val="auto"/>
          <w:sz w:val="24"/>
          <w:szCs w:val="24"/>
        </w:rPr>
        <w:t xml:space="preserve">Beskriv situationen så </w:t>
      </w:r>
      <w:r w:rsidRPr="3349F020" w:rsidR="79028569">
        <w:rPr>
          <w:b w:val="1"/>
          <w:bCs w:val="1"/>
          <w:i w:val="1"/>
          <w:iCs w:val="1"/>
          <w:color w:val="auto"/>
          <w:sz w:val="24"/>
          <w:szCs w:val="24"/>
        </w:rPr>
        <w:t>exakt som möjligt</w:t>
      </w:r>
      <w:r w:rsidRPr="3349F020" w:rsidR="6B748594">
        <w:rPr>
          <w:b w:val="1"/>
          <w:bCs w:val="1"/>
          <w:i w:val="1"/>
          <w:iCs w:val="1"/>
          <w:color w:val="auto"/>
          <w:sz w:val="24"/>
          <w:szCs w:val="24"/>
        </w:rPr>
        <w:t>.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58D10600" w14:textId="4F954640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018861FA" w14:textId="46B44930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3B48B82F" w14:textId="4AF42873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 xml:space="preserve">Vilka tankar </w:t>
      </w:r>
      <w:r w:rsidRPr="3349F020" w:rsidR="6B748594">
        <w:rPr>
          <w:b w:val="1"/>
          <w:bCs w:val="1"/>
          <w:color w:val="auto"/>
          <w:sz w:val="24"/>
          <w:szCs w:val="24"/>
        </w:rPr>
        <w:t>väc</w:t>
      </w:r>
      <w:r w:rsidRPr="3349F020" w:rsidR="6B748594">
        <w:rPr>
          <w:b w:val="1"/>
          <w:bCs w:val="1"/>
          <w:color w:val="auto"/>
          <w:sz w:val="24"/>
          <w:szCs w:val="24"/>
        </w:rPr>
        <w:t>kte situationen?</w:t>
      </w:r>
    </w:p>
    <w:p w:rsidR="3349F020" w:rsidP="3349F020" w:rsidRDefault="3349F020" w14:paraId="177F9BEF" w14:textId="5AFCC27C">
      <w:pPr>
        <w:pStyle w:val="Normal"/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7E9BAD14" w14:textId="72F3E520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0015CFD3" w14:textId="4EED08E7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Vilka känslor väckte situationen?</w:t>
      </w:r>
    </w:p>
    <w:p w:rsidR="3349F020" w:rsidP="3349F020" w:rsidRDefault="3349F020" w14:paraId="77787173" w14:textId="706B2E05">
      <w:pPr>
        <w:pStyle w:val="Normal"/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0F6367B3" w14:textId="6B3C3126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48472BF6" w14:textId="504D0168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Vilka reaktioner väckte situationen i kroppen?</w:t>
      </w:r>
    </w:p>
    <w:p w:rsidR="3349F020" w:rsidP="3349F020" w:rsidRDefault="3349F020" w14:paraId="20A91D99" w14:textId="6E7BE9F2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4E3E1E32" w14:textId="7E37AC4E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1C0B7755" w14:textId="12BC78F8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67206C8D" w14:textId="04FA4C47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753D5C15" w14:textId="35EEB362">
      <w:pPr>
        <w:pStyle w:val="Normal"/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Beskriv de symtom som tankarna, känslorna och de fysiska reaktionerna ledde till.</w:t>
      </w:r>
    </w:p>
    <w:p w:rsidR="3349F020" w:rsidP="3349F020" w:rsidRDefault="3349F020" w14:paraId="227D7259" w14:textId="494A49B9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435B87D4" w14:textId="554C252C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25838ECD" w14:textId="534E2D18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6B6E57DC" w14:textId="75FEB934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Känner du igen andra utlösande faktorer?</w:t>
      </w:r>
    </w:p>
    <w:p w:rsidR="3349F020" w:rsidP="3349F020" w:rsidRDefault="3349F020" w14:paraId="395B4560" w14:textId="0C3588DA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4E33DCE0" w14:textId="0C4E58D3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532D55E0" w14:textId="5CFCE242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507B0AA9" w14:textId="33799711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Vilka direkta effekter hade detta på beteendet och upplevelsen?</w:t>
      </w:r>
    </w:p>
    <w:p w:rsidR="3349F020" w:rsidP="3349F020" w:rsidRDefault="3349F020" w14:paraId="044BA7FC" w14:textId="7BE9542B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753E45A8" w14:textId="5D5C9731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2BEBBA96" w14:textId="10CBBFE0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7DDC2D35" w14:textId="4908E9A8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Känner du igen eventuella effekter på relationer och livet mer allmänt?</w:t>
      </w:r>
    </w:p>
    <w:p w:rsidR="3349F020" w:rsidP="3349F020" w:rsidRDefault="3349F020" w14:paraId="0B08AD65" w14:textId="352CB0A4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0DBCF7A5" w14:textId="47067D43">
      <w:pPr>
        <w:rPr>
          <w:b w:val="1"/>
          <w:bCs w:val="1"/>
          <w:color w:val="auto"/>
          <w:sz w:val="24"/>
          <w:szCs w:val="24"/>
        </w:rPr>
      </w:pPr>
    </w:p>
    <w:p w:rsidR="3349F020" w:rsidP="3349F020" w:rsidRDefault="3349F020" w14:paraId="757EA4D7" w14:textId="5FFA7216">
      <w:pPr>
        <w:rPr>
          <w:b w:val="1"/>
          <w:bCs w:val="1"/>
          <w:color w:val="auto"/>
          <w:sz w:val="24"/>
          <w:szCs w:val="24"/>
        </w:rPr>
      </w:pPr>
    </w:p>
    <w:p w:rsidR="6B748594" w:rsidP="3349F020" w:rsidRDefault="6B748594" w14:paraId="37867774" w14:textId="661C2106">
      <w:pPr>
        <w:rPr>
          <w:b w:val="1"/>
          <w:bCs w:val="1"/>
          <w:color w:val="auto"/>
          <w:sz w:val="24"/>
          <w:szCs w:val="24"/>
        </w:rPr>
      </w:pPr>
      <w:r w:rsidRPr="3349F020" w:rsidR="6B748594">
        <w:rPr>
          <w:b w:val="1"/>
          <w:bCs w:val="1"/>
          <w:color w:val="auto"/>
          <w:sz w:val="24"/>
          <w:szCs w:val="24"/>
        </w:rPr>
        <w:t>Vad annat, kanske mer realistiskt, kunde du ha gjort för att lösa situationen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788294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15CDD071">
          <w:pPr>
            <w:pStyle w:val="Header"/>
            <w:bidi w:val="0"/>
            <w:ind w:right="-115"/>
            <w:jc w:val="right"/>
          </w:pPr>
          <w:r w:rsidR="17882941">
            <w:drawing>
              <wp:inline wp14:editId="6AD1A508" wp14:anchorId="788DD62C">
                <wp:extent cx="1771650" cy="304800"/>
                <wp:effectExtent l="0" t="0" r="0" b="0"/>
                <wp:docPr id="128363594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83635949" name="Picture 1283635949"/>
                        <pic:cNvPicPr/>
                      </pic:nvPicPr>
                      <pic:blipFill>
                        <a:blip xmlns:r="http://schemas.openxmlformats.org/officeDocument/2006/relationships" r:embed="rId3022372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9b4ffe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0C50FA82"/>
    <w:rsid w:val="124B01D3"/>
    <w:rsid w:val="151272A3"/>
    <w:rsid w:val="175343AD"/>
    <w:rsid w:val="17882941"/>
    <w:rsid w:val="1AC5E8AF"/>
    <w:rsid w:val="20789FB2"/>
    <w:rsid w:val="2507477F"/>
    <w:rsid w:val="26260F7D"/>
    <w:rsid w:val="27611E3F"/>
    <w:rsid w:val="2EA47830"/>
    <w:rsid w:val="2F3F916C"/>
    <w:rsid w:val="332720B9"/>
    <w:rsid w:val="3349F020"/>
    <w:rsid w:val="33EA72BA"/>
    <w:rsid w:val="348E8C06"/>
    <w:rsid w:val="38AD5B53"/>
    <w:rsid w:val="3EA97566"/>
    <w:rsid w:val="3F84E467"/>
    <w:rsid w:val="444F2C12"/>
    <w:rsid w:val="44E0159F"/>
    <w:rsid w:val="4951E7C3"/>
    <w:rsid w:val="49F0C525"/>
    <w:rsid w:val="51808D01"/>
    <w:rsid w:val="524D581E"/>
    <w:rsid w:val="528A01BF"/>
    <w:rsid w:val="52B7199C"/>
    <w:rsid w:val="52E40762"/>
    <w:rsid w:val="530D95B9"/>
    <w:rsid w:val="544F508F"/>
    <w:rsid w:val="54FDAEDF"/>
    <w:rsid w:val="560CECEB"/>
    <w:rsid w:val="56B7ABCD"/>
    <w:rsid w:val="57BB513A"/>
    <w:rsid w:val="58D6E655"/>
    <w:rsid w:val="58D6E655"/>
    <w:rsid w:val="5E6BDB48"/>
    <w:rsid w:val="5E9FDB1C"/>
    <w:rsid w:val="5EACAA47"/>
    <w:rsid w:val="6299162A"/>
    <w:rsid w:val="674B1487"/>
    <w:rsid w:val="6927BECD"/>
    <w:rsid w:val="6B748594"/>
    <w:rsid w:val="6C26F895"/>
    <w:rsid w:val="6F98A35F"/>
    <w:rsid w:val="78408594"/>
    <w:rsid w:val="79028569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3349F02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965b524ef4f943c4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3022372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2026-06-10T08:03:21.9443653Z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